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528" w:rsidRPr="00D3307E" w:rsidRDefault="00D86528" w:rsidP="00D86528">
      <w:pPr>
        <w:jc w:val="center"/>
        <w:rPr>
          <w:b/>
          <w:sz w:val="36"/>
          <w:lang w:val="ru-RU"/>
        </w:rPr>
      </w:pPr>
      <w:r>
        <w:rPr>
          <w:b/>
          <w:sz w:val="44"/>
          <w:lang w:val="ru-RU"/>
        </w:rPr>
        <w:t>Технологии</w:t>
      </w:r>
      <w:r w:rsidRPr="00D86528">
        <w:rPr>
          <w:b/>
          <w:sz w:val="44"/>
          <w:lang w:val="ru-RU"/>
        </w:rPr>
        <w:t xml:space="preserve"> </w:t>
      </w:r>
      <w:r>
        <w:rPr>
          <w:b/>
          <w:sz w:val="44"/>
          <w:lang w:val="ru-RU"/>
        </w:rPr>
        <w:t>анализа</w:t>
      </w:r>
      <w:r w:rsidRPr="00D86528">
        <w:rPr>
          <w:b/>
          <w:sz w:val="44"/>
          <w:lang w:val="ru-RU"/>
        </w:rPr>
        <w:t xml:space="preserve"> </w:t>
      </w:r>
      <w:r>
        <w:rPr>
          <w:b/>
          <w:sz w:val="44"/>
          <w:lang w:val="ru-RU"/>
        </w:rPr>
        <w:t>данных</w:t>
      </w:r>
      <w:r w:rsidRPr="00D86528">
        <w:rPr>
          <w:b/>
          <w:sz w:val="44"/>
          <w:lang w:val="ru-RU"/>
        </w:rPr>
        <w:t>.</w:t>
      </w:r>
      <w:r w:rsidRPr="00D86528">
        <w:rPr>
          <w:b/>
          <w:sz w:val="44"/>
          <w:lang w:val="ru-RU"/>
        </w:rPr>
        <w:br/>
      </w:r>
      <w:r>
        <w:rPr>
          <w:b/>
          <w:sz w:val="36"/>
          <w:lang w:val="ru-RU"/>
        </w:rPr>
        <w:t>Методические указания к практическим занятиям</w:t>
      </w:r>
    </w:p>
    <w:p w:rsidR="00D86528" w:rsidRPr="00D86528" w:rsidRDefault="00D86528" w:rsidP="0083677E">
      <w:pPr>
        <w:spacing w:line="360" w:lineRule="auto"/>
        <w:jc w:val="center"/>
        <w:rPr>
          <w:b/>
          <w:lang w:val="ru-RU"/>
        </w:rPr>
      </w:pPr>
    </w:p>
    <w:p w:rsidR="00D86528" w:rsidRPr="00D3307E" w:rsidRDefault="00D86528" w:rsidP="0083677E">
      <w:pPr>
        <w:spacing w:line="360" w:lineRule="auto"/>
        <w:jc w:val="center"/>
        <w:rPr>
          <w:b/>
          <w:lang w:val="ru-RU"/>
        </w:rPr>
      </w:pPr>
      <w:r>
        <w:rPr>
          <w:b/>
          <w:lang w:val="ru-RU"/>
        </w:rPr>
        <w:t>Со</w:t>
      </w:r>
      <w:r w:rsidR="0083677E">
        <w:rPr>
          <w:b/>
          <w:lang w:val="ru-RU"/>
        </w:rPr>
        <w:t>д</w:t>
      </w:r>
      <w:r>
        <w:rPr>
          <w:b/>
          <w:lang w:val="ru-RU"/>
        </w:rPr>
        <w:t>ержание</w:t>
      </w:r>
    </w:p>
    <w:p w:rsidR="0083677E" w:rsidRDefault="0083677E" w:rsidP="0083677E">
      <w:pPr>
        <w:pStyle w:val="11"/>
        <w:tabs>
          <w:tab w:val="right" w:leader="dot" w:pos="9345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lang w:val="ru-RU" w:eastAsia="ru-RU"/>
        </w:rPr>
      </w:pPr>
      <w:r>
        <w:fldChar w:fldCharType="begin"/>
      </w:r>
      <w:r>
        <w:instrText xml:space="preserve"> TOC \o "1-1" \h \z \u </w:instrText>
      </w:r>
      <w:r>
        <w:fldChar w:fldCharType="separate"/>
      </w:r>
      <w:hyperlink w:anchor="_Toc410885568" w:history="1">
        <w:r w:rsidRPr="00CB7580">
          <w:rPr>
            <w:rStyle w:val="a3"/>
            <w:noProof/>
            <w:lang w:val="ru-RU"/>
          </w:rPr>
          <w:t>Введение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_Toc410885568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83677E" w:rsidRDefault="002C4DA2" w:rsidP="0083677E">
      <w:pPr>
        <w:pStyle w:val="11"/>
        <w:tabs>
          <w:tab w:val="right" w:leader="dot" w:pos="9345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lang w:val="ru-RU" w:eastAsia="ru-RU"/>
        </w:rPr>
      </w:pPr>
      <w:hyperlink w:anchor="_Toc410885569" w:history="1">
        <w:r w:rsidR="0083677E" w:rsidRPr="00CB7580">
          <w:rPr>
            <w:rStyle w:val="a3"/>
            <w:noProof/>
            <w:lang w:val="ru-RU"/>
          </w:rPr>
          <w:t>Лабораторная работа № 1. Хранилище данных</w:t>
        </w:r>
        <w:r w:rsidR="0083677E">
          <w:rPr>
            <w:noProof/>
            <w:webHidden/>
          </w:rPr>
          <w:tab/>
        </w:r>
        <w:r w:rsidR="0083677E">
          <w:rPr>
            <w:noProof/>
            <w:webHidden/>
          </w:rPr>
          <w:fldChar w:fldCharType="begin"/>
        </w:r>
        <w:r w:rsidR="0083677E">
          <w:rPr>
            <w:noProof/>
            <w:webHidden/>
          </w:rPr>
          <w:instrText xml:space="preserve"> PAGEREF _Toc410885569 \h </w:instrText>
        </w:r>
        <w:r w:rsidR="0083677E">
          <w:rPr>
            <w:noProof/>
            <w:webHidden/>
          </w:rPr>
        </w:r>
        <w:r w:rsidR="0083677E">
          <w:rPr>
            <w:noProof/>
            <w:webHidden/>
          </w:rPr>
          <w:fldChar w:fldCharType="separate"/>
        </w:r>
        <w:r w:rsidR="0083677E">
          <w:rPr>
            <w:noProof/>
            <w:webHidden/>
          </w:rPr>
          <w:t>5</w:t>
        </w:r>
        <w:r w:rsidR="0083677E">
          <w:rPr>
            <w:noProof/>
            <w:webHidden/>
          </w:rPr>
          <w:fldChar w:fldCharType="end"/>
        </w:r>
      </w:hyperlink>
    </w:p>
    <w:p w:rsidR="0083677E" w:rsidRDefault="002C4DA2" w:rsidP="0083677E">
      <w:pPr>
        <w:pStyle w:val="11"/>
        <w:tabs>
          <w:tab w:val="right" w:leader="dot" w:pos="9345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lang w:val="ru-RU" w:eastAsia="ru-RU"/>
        </w:rPr>
      </w:pPr>
      <w:hyperlink w:anchor="_Toc410885570" w:history="1">
        <w:r w:rsidR="0083677E" w:rsidRPr="00CB7580">
          <w:rPr>
            <w:rStyle w:val="a3"/>
            <w:noProof/>
            <w:lang w:val="ru-RU"/>
          </w:rPr>
          <w:t xml:space="preserve">Лабораторная работа № 2. </w:t>
        </w:r>
        <w:r w:rsidR="0083677E" w:rsidRPr="00CB7580">
          <w:rPr>
            <w:rStyle w:val="a3"/>
            <w:noProof/>
          </w:rPr>
          <w:t>ETL</w:t>
        </w:r>
        <w:r w:rsidR="0083677E">
          <w:rPr>
            <w:noProof/>
            <w:webHidden/>
          </w:rPr>
          <w:tab/>
        </w:r>
        <w:r w:rsidR="0083677E">
          <w:rPr>
            <w:noProof/>
            <w:webHidden/>
          </w:rPr>
          <w:fldChar w:fldCharType="begin"/>
        </w:r>
        <w:r w:rsidR="0083677E">
          <w:rPr>
            <w:noProof/>
            <w:webHidden/>
          </w:rPr>
          <w:instrText xml:space="preserve"> PAGEREF _Toc410885570 \h </w:instrText>
        </w:r>
        <w:r w:rsidR="0083677E">
          <w:rPr>
            <w:noProof/>
            <w:webHidden/>
          </w:rPr>
        </w:r>
        <w:r w:rsidR="0083677E">
          <w:rPr>
            <w:noProof/>
            <w:webHidden/>
          </w:rPr>
          <w:fldChar w:fldCharType="separate"/>
        </w:r>
        <w:r w:rsidR="0083677E">
          <w:rPr>
            <w:noProof/>
            <w:webHidden/>
          </w:rPr>
          <w:t>6</w:t>
        </w:r>
        <w:r w:rsidR="0083677E">
          <w:rPr>
            <w:noProof/>
            <w:webHidden/>
          </w:rPr>
          <w:fldChar w:fldCharType="end"/>
        </w:r>
      </w:hyperlink>
    </w:p>
    <w:p w:rsidR="0083677E" w:rsidRDefault="002C4DA2" w:rsidP="0083677E">
      <w:pPr>
        <w:pStyle w:val="11"/>
        <w:tabs>
          <w:tab w:val="right" w:leader="dot" w:pos="9345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lang w:val="ru-RU" w:eastAsia="ru-RU"/>
        </w:rPr>
      </w:pPr>
      <w:hyperlink w:anchor="_Toc410885571" w:history="1">
        <w:r w:rsidR="0083677E" w:rsidRPr="00CB7580">
          <w:rPr>
            <w:rStyle w:val="a3"/>
            <w:noProof/>
            <w:lang w:val="ru-RU"/>
          </w:rPr>
          <w:t xml:space="preserve">Лабораторная работа № 3. Срезы </w:t>
        </w:r>
        <w:r w:rsidR="0083677E" w:rsidRPr="00CB7580">
          <w:rPr>
            <w:rStyle w:val="a3"/>
            <w:noProof/>
          </w:rPr>
          <w:t>OLAP</w:t>
        </w:r>
        <w:r w:rsidR="0083677E" w:rsidRPr="00CB7580">
          <w:rPr>
            <w:rStyle w:val="a3"/>
            <w:noProof/>
            <w:lang w:val="ru-RU"/>
          </w:rPr>
          <w:t>-кубов</w:t>
        </w:r>
        <w:r w:rsidR="0083677E">
          <w:rPr>
            <w:noProof/>
            <w:webHidden/>
          </w:rPr>
          <w:tab/>
        </w:r>
        <w:r w:rsidR="0083677E">
          <w:rPr>
            <w:noProof/>
            <w:webHidden/>
          </w:rPr>
          <w:fldChar w:fldCharType="begin"/>
        </w:r>
        <w:r w:rsidR="0083677E">
          <w:rPr>
            <w:noProof/>
            <w:webHidden/>
          </w:rPr>
          <w:instrText xml:space="preserve"> PAGEREF _Toc410885571 \h </w:instrText>
        </w:r>
        <w:r w:rsidR="0083677E">
          <w:rPr>
            <w:noProof/>
            <w:webHidden/>
          </w:rPr>
        </w:r>
        <w:r w:rsidR="0083677E">
          <w:rPr>
            <w:noProof/>
            <w:webHidden/>
          </w:rPr>
          <w:fldChar w:fldCharType="separate"/>
        </w:r>
        <w:r w:rsidR="0083677E">
          <w:rPr>
            <w:noProof/>
            <w:webHidden/>
          </w:rPr>
          <w:t>8</w:t>
        </w:r>
        <w:r w:rsidR="0083677E">
          <w:rPr>
            <w:noProof/>
            <w:webHidden/>
          </w:rPr>
          <w:fldChar w:fldCharType="end"/>
        </w:r>
      </w:hyperlink>
    </w:p>
    <w:p w:rsidR="00D86528" w:rsidRDefault="0083677E" w:rsidP="0083677E">
      <w:pPr>
        <w:spacing w:line="360" w:lineRule="auto"/>
      </w:pPr>
      <w:r>
        <w:fldChar w:fldCharType="end"/>
      </w:r>
    </w:p>
    <w:p w:rsidR="00D86528" w:rsidRPr="00D86528" w:rsidRDefault="00D86528" w:rsidP="00D86528">
      <w:pPr>
        <w:sectPr w:rsidR="00D86528" w:rsidRPr="00D86528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86528" w:rsidRPr="0083677E" w:rsidRDefault="00D86528" w:rsidP="00D86528">
      <w:pPr>
        <w:pStyle w:val="1"/>
        <w:rPr>
          <w:lang w:val="ru-RU"/>
        </w:rPr>
      </w:pPr>
      <w:bookmarkStart w:id="0" w:name="_Toc410884922"/>
      <w:bookmarkStart w:id="1" w:name="_Toc410885568"/>
      <w:r>
        <w:rPr>
          <w:lang w:val="ru-RU"/>
        </w:rPr>
        <w:lastRenderedPageBreak/>
        <w:t>Введение</w:t>
      </w:r>
      <w:bookmarkEnd w:id="0"/>
      <w:bookmarkEnd w:id="1"/>
    </w:p>
    <w:p w:rsidR="00D86528" w:rsidRDefault="00D86528" w:rsidP="00D86528">
      <w:pPr>
        <w:pStyle w:val="2"/>
        <w:rPr>
          <w:lang w:val="ru-RU"/>
        </w:rPr>
      </w:pPr>
      <w:bookmarkStart w:id="2" w:name="_Toc410884923"/>
      <w:r>
        <w:rPr>
          <w:lang w:val="ru-RU"/>
        </w:rPr>
        <w:t>Описание предметной области</w:t>
      </w:r>
      <w:bookmarkEnd w:id="2"/>
    </w:p>
    <w:p w:rsidR="005934A1" w:rsidRPr="005934A1" w:rsidRDefault="005934A1" w:rsidP="005934A1">
      <w:pPr>
        <w:spacing w:line="360" w:lineRule="auto"/>
        <w:rPr>
          <w:lang w:val="ru-RU"/>
        </w:rPr>
      </w:pPr>
      <w:r w:rsidRPr="005934A1">
        <w:rPr>
          <w:lang w:val="ru-RU"/>
        </w:rPr>
        <w:t xml:space="preserve">Компания занимается сборочным производством и продажей устройств и комплектов из деталей, закупаемых у поставщиков. Компания имеет два филиала, которые географически удалены друг от друга и имеют </w:t>
      </w:r>
      <w:r w:rsidRPr="008A6C41">
        <w:rPr>
          <w:b/>
          <w:lang w:val="ru-RU"/>
        </w:rPr>
        <w:t>отличающуюся</w:t>
      </w:r>
      <w:r w:rsidRPr="005934A1">
        <w:rPr>
          <w:lang w:val="ru-RU"/>
        </w:rPr>
        <w:t xml:space="preserve"> информационную структуру.</w:t>
      </w:r>
    </w:p>
    <w:p w:rsidR="005934A1" w:rsidRPr="005934A1" w:rsidRDefault="005934A1" w:rsidP="005934A1">
      <w:pPr>
        <w:spacing w:line="360" w:lineRule="auto"/>
        <w:rPr>
          <w:lang w:val="ru-RU"/>
        </w:rPr>
      </w:pPr>
      <w:r w:rsidRPr="005934A1">
        <w:rPr>
          <w:lang w:val="ru-RU"/>
        </w:rPr>
        <w:t>Аналитик компании выполняет подготовку различных оперативных отчетов, целью которых является увеличение эффективности деятельности компании в целом.</w:t>
      </w:r>
    </w:p>
    <w:p w:rsidR="00D86528" w:rsidRPr="005934A1" w:rsidRDefault="005934A1" w:rsidP="005934A1">
      <w:pPr>
        <w:spacing w:line="360" w:lineRule="auto"/>
        <w:rPr>
          <w:lang w:val="ru-RU"/>
        </w:rPr>
      </w:pPr>
      <w:r w:rsidRPr="005934A1">
        <w:rPr>
          <w:lang w:val="ru-RU"/>
        </w:rPr>
        <w:t>Необходимо разработать программную систему анализа данных для аналитика компании, которая выполняет следующие основные функции: интеграция данных из филиалов в хранилище данных компании, подготовка оперативных отчетов.</w:t>
      </w:r>
    </w:p>
    <w:p w:rsidR="00273B05" w:rsidRDefault="00541FE4" w:rsidP="00D86528">
      <w:pPr>
        <w:rPr>
          <w:lang w:val="ru-RU"/>
        </w:rPr>
      </w:pPr>
      <w:r>
        <w:rPr>
          <w:lang w:val="ru-RU"/>
        </w:rPr>
        <w:t>Схема баз данных обоих филиалов представлена на</w:t>
      </w:r>
      <w:r w:rsidR="00273B05">
        <w:rPr>
          <w:lang w:val="ru-RU"/>
        </w:rPr>
        <w:t xml:space="preserve"> </w:t>
      </w:r>
      <w:r w:rsidR="00273B05">
        <w:rPr>
          <w:lang w:val="ru-RU"/>
        </w:rPr>
        <w:fldChar w:fldCharType="begin"/>
      </w:r>
      <w:r w:rsidR="00273B05">
        <w:rPr>
          <w:lang w:val="ru-RU"/>
        </w:rPr>
        <w:instrText xml:space="preserve"> REF _Ref410876837 \h </w:instrText>
      </w:r>
      <w:r w:rsidR="00273B05">
        <w:rPr>
          <w:lang w:val="ru-RU"/>
        </w:rPr>
      </w:r>
      <w:r w:rsidR="00273B05">
        <w:rPr>
          <w:lang w:val="ru-RU"/>
        </w:rPr>
        <w:fldChar w:fldCharType="separate"/>
      </w:r>
      <w:r w:rsidR="00273B05" w:rsidRPr="00273B05">
        <w:rPr>
          <w:lang w:val="ru-RU"/>
        </w:rPr>
        <w:t xml:space="preserve">Рис. </w:t>
      </w:r>
      <w:r w:rsidR="00273B05" w:rsidRPr="00273B05">
        <w:rPr>
          <w:noProof/>
          <w:lang w:val="ru-RU"/>
        </w:rPr>
        <w:t>1</w:t>
      </w:r>
      <w:r w:rsidR="00273B05">
        <w:rPr>
          <w:lang w:val="ru-RU"/>
        </w:rPr>
        <w:fldChar w:fldCharType="end"/>
      </w:r>
      <w:r>
        <w:rPr>
          <w:lang w:val="ru-RU"/>
        </w:rPr>
        <w:t>.</w:t>
      </w:r>
    </w:p>
    <w:p w:rsidR="00D86528" w:rsidRDefault="00273B05" w:rsidP="00273B05">
      <w:pPr>
        <w:ind w:firstLine="0"/>
        <w:jc w:val="center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3CF792A2" wp14:editId="00C112B8">
            <wp:extent cx="5287010" cy="2602656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качанные файлы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17" t="15439" r="10048" b="18350"/>
                    <a:stretch/>
                  </pic:blipFill>
                  <pic:spPr bwMode="auto">
                    <a:xfrm>
                      <a:off x="0" y="0"/>
                      <a:ext cx="5311762" cy="26148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73B05" w:rsidRDefault="00273B05" w:rsidP="00273B05">
      <w:pPr>
        <w:pStyle w:val="a8"/>
        <w:rPr>
          <w:lang w:val="ru-RU"/>
        </w:rPr>
      </w:pPr>
      <w:bookmarkStart w:id="3" w:name="_Ref410876837"/>
      <w:r w:rsidRPr="00273B05">
        <w:rPr>
          <w:b/>
          <w:lang w:val="ru-RU"/>
        </w:rPr>
        <w:t xml:space="preserve">Рис. </w:t>
      </w:r>
      <w:r w:rsidRPr="00273B05">
        <w:rPr>
          <w:b/>
        </w:rPr>
        <w:fldChar w:fldCharType="begin"/>
      </w:r>
      <w:r w:rsidRPr="00273B05">
        <w:rPr>
          <w:b/>
          <w:lang w:val="ru-RU"/>
        </w:rPr>
        <w:instrText xml:space="preserve"> </w:instrText>
      </w:r>
      <w:r w:rsidRPr="00273B05">
        <w:rPr>
          <w:b/>
        </w:rPr>
        <w:instrText>SEQ</w:instrText>
      </w:r>
      <w:r w:rsidRPr="00273B05">
        <w:rPr>
          <w:b/>
          <w:lang w:val="ru-RU"/>
        </w:rPr>
        <w:instrText xml:space="preserve"> Рис. \* </w:instrText>
      </w:r>
      <w:r w:rsidRPr="00273B05">
        <w:rPr>
          <w:b/>
        </w:rPr>
        <w:instrText>ARABIC</w:instrText>
      </w:r>
      <w:r w:rsidRPr="00273B05">
        <w:rPr>
          <w:b/>
          <w:lang w:val="ru-RU"/>
        </w:rPr>
        <w:instrText xml:space="preserve"> </w:instrText>
      </w:r>
      <w:r w:rsidRPr="00273B05">
        <w:rPr>
          <w:b/>
        </w:rPr>
        <w:fldChar w:fldCharType="separate"/>
      </w:r>
      <w:r w:rsidRPr="00273B05">
        <w:rPr>
          <w:b/>
          <w:noProof/>
          <w:lang w:val="ru-RU"/>
        </w:rPr>
        <w:t>1</w:t>
      </w:r>
      <w:r w:rsidRPr="00273B05">
        <w:rPr>
          <w:b/>
        </w:rPr>
        <w:fldChar w:fldCharType="end"/>
      </w:r>
      <w:bookmarkEnd w:id="3"/>
      <w:r w:rsidRPr="00273B05">
        <w:rPr>
          <w:b/>
          <w:lang w:val="ru-RU"/>
        </w:rPr>
        <w:t>.</w:t>
      </w:r>
      <w:r>
        <w:rPr>
          <w:lang w:val="ru-RU"/>
        </w:rPr>
        <w:t xml:space="preserve"> Схема баз данных филиалов компании.</w:t>
      </w:r>
    </w:p>
    <w:p w:rsidR="00273B05" w:rsidRPr="00273B05" w:rsidRDefault="00273B05" w:rsidP="00273B05">
      <w:pPr>
        <w:spacing w:line="360" w:lineRule="auto"/>
        <w:rPr>
          <w:lang w:val="ru-RU"/>
        </w:rPr>
      </w:pPr>
      <w:r w:rsidRPr="00273B05">
        <w:rPr>
          <w:lang w:val="ru-RU"/>
        </w:rPr>
        <w:t xml:space="preserve">Описание сущности </w:t>
      </w:r>
      <w:r>
        <w:rPr>
          <w:lang w:val="ru-RU"/>
        </w:rPr>
        <w:t>«</w:t>
      </w:r>
      <w:r w:rsidRPr="00273B05">
        <w:rPr>
          <w:lang w:val="ru-RU"/>
        </w:rPr>
        <w:t>Поставщик</w:t>
      </w:r>
      <w:r>
        <w:rPr>
          <w:lang w:val="ru-RU"/>
        </w:rPr>
        <w:t>»</w:t>
      </w:r>
      <w:r w:rsidRPr="00273B05">
        <w:rPr>
          <w:lang w:val="ru-RU"/>
        </w:rPr>
        <w:t xml:space="preserve"> представлено в </w:t>
      </w:r>
      <w:r w:rsidRPr="00273B05">
        <w:rPr>
          <w:lang w:val="ru-RU"/>
        </w:rPr>
        <w:fldChar w:fldCharType="begin"/>
      </w:r>
      <w:r w:rsidRPr="00273B05">
        <w:rPr>
          <w:lang w:val="ru-RU"/>
        </w:rPr>
        <w:instrText xml:space="preserve"> REF _Ref410877079 \h  \* MERGEFORMAT </w:instrText>
      </w:r>
      <w:r w:rsidRPr="00273B05">
        <w:rPr>
          <w:lang w:val="ru-RU"/>
        </w:rPr>
      </w:r>
      <w:r w:rsidRPr="00273B05">
        <w:rPr>
          <w:lang w:val="ru-RU"/>
        </w:rPr>
        <w:fldChar w:fldCharType="separate"/>
      </w:r>
      <w:r w:rsidRPr="00273B05">
        <w:rPr>
          <w:lang w:val="ru-RU"/>
        </w:rPr>
        <w:t xml:space="preserve">Табл. </w:t>
      </w:r>
      <w:r w:rsidRPr="00273B05">
        <w:rPr>
          <w:noProof/>
          <w:lang w:val="ru-RU"/>
        </w:rPr>
        <w:t>1</w:t>
      </w:r>
      <w:r w:rsidRPr="00273B05">
        <w:rPr>
          <w:lang w:val="ru-RU"/>
        </w:rPr>
        <w:fldChar w:fldCharType="end"/>
      </w:r>
      <w:r w:rsidRPr="00273B05">
        <w:rPr>
          <w:lang w:val="ru-RU"/>
        </w:rPr>
        <w:t>.</w:t>
      </w:r>
    </w:p>
    <w:p w:rsidR="00273B05" w:rsidRPr="00273B05" w:rsidRDefault="00273B05" w:rsidP="00273B05">
      <w:pPr>
        <w:ind w:firstLine="0"/>
        <w:rPr>
          <w:lang w:val="ru-RU"/>
        </w:rPr>
      </w:pPr>
      <w:bookmarkStart w:id="4" w:name="_Ref410877079"/>
      <w:r w:rsidRPr="0083677E">
        <w:rPr>
          <w:b/>
          <w:lang w:val="ru-RU"/>
        </w:rPr>
        <w:t xml:space="preserve">Табл. </w:t>
      </w:r>
      <w:r w:rsidRPr="00273B05">
        <w:rPr>
          <w:b/>
        </w:rPr>
        <w:fldChar w:fldCharType="begin"/>
      </w:r>
      <w:r w:rsidRPr="0083677E">
        <w:rPr>
          <w:b/>
          <w:lang w:val="ru-RU"/>
        </w:rPr>
        <w:instrText xml:space="preserve"> </w:instrText>
      </w:r>
      <w:r w:rsidRPr="00273B05">
        <w:rPr>
          <w:b/>
        </w:rPr>
        <w:instrText>SEQ</w:instrText>
      </w:r>
      <w:r w:rsidRPr="0083677E">
        <w:rPr>
          <w:b/>
          <w:lang w:val="ru-RU"/>
        </w:rPr>
        <w:instrText xml:space="preserve"> Табл. \* </w:instrText>
      </w:r>
      <w:r w:rsidRPr="00273B05">
        <w:rPr>
          <w:b/>
        </w:rPr>
        <w:instrText>ARABIC</w:instrText>
      </w:r>
      <w:r w:rsidRPr="0083677E">
        <w:rPr>
          <w:b/>
          <w:lang w:val="ru-RU"/>
        </w:rPr>
        <w:instrText xml:space="preserve"> </w:instrText>
      </w:r>
      <w:r w:rsidRPr="00273B05">
        <w:rPr>
          <w:b/>
        </w:rPr>
        <w:fldChar w:fldCharType="separate"/>
      </w:r>
      <w:r w:rsidRPr="0083677E">
        <w:rPr>
          <w:b/>
          <w:noProof/>
          <w:lang w:val="ru-RU"/>
        </w:rPr>
        <w:t>1</w:t>
      </w:r>
      <w:r w:rsidRPr="00273B05">
        <w:rPr>
          <w:b/>
        </w:rPr>
        <w:fldChar w:fldCharType="end"/>
      </w:r>
      <w:bookmarkEnd w:id="4"/>
      <w:r w:rsidRPr="0083677E">
        <w:rPr>
          <w:b/>
          <w:lang w:val="ru-RU"/>
        </w:rPr>
        <w:t>.</w:t>
      </w:r>
      <w:r w:rsidRPr="0083677E">
        <w:rPr>
          <w:lang w:val="ru-RU"/>
        </w:rPr>
        <w:t xml:space="preserve"> </w:t>
      </w:r>
      <w:r w:rsidRPr="0083677E">
        <w:rPr>
          <w:noProof/>
          <w:lang w:val="ru-RU"/>
        </w:rPr>
        <w:t>Атрибуты сущности Поставщик (</w:t>
      </w:r>
      <w:r>
        <w:rPr>
          <w:noProof/>
        </w:rPr>
        <w:t>S</w:t>
      </w:r>
      <w:r w:rsidRPr="0083677E">
        <w:rPr>
          <w:noProof/>
          <w:lang w:val="ru-RU"/>
        </w:rPr>
        <w:t>)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67"/>
        <w:gridCol w:w="1276"/>
        <w:gridCol w:w="893"/>
        <w:gridCol w:w="4743"/>
        <w:gridCol w:w="1701"/>
      </w:tblGrid>
      <w:tr w:rsidR="00273B05" w:rsidTr="00CD1C2D">
        <w:tc>
          <w:tcPr>
            <w:tcW w:w="567" w:type="dxa"/>
          </w:tcPr>
          <w:p w:rsidR="00273B05" w:rsidRDefault="00273B05" w:rsidP="00CD1C2D">
            <w:pPr>
              <w:ind w:firstLine="0"/>
              <w:jc w:val="center"/>
            </w:pPr>
            <w:r>
              <w:t>№</w:t>
            </w:r>
          </w:p>
        </w:tc>
        <w:tc>
          <w:tcPr>
            <w:tcW w:w="1276" w:type="dxa"/>
          </w:tcPr>
          <w:p w:rsidR="00273B05" w:rsidRDefault="00273B05" w:rsidP="00CD1C2D">
            <w:pPr>
              <w:ind w:firstLine="0"/>
              <w:jc w:val="center"/>
            </w:pPr>
            <w:proofErr w:type="spellStart"/>
            <w:r>
              <w:t>Атрибут</w:t>
            </w:r>
            <w:proofErr w:type="spellEnd"/>
          </w:p>
        </w:tc>
        <w:tc>
          <w:tcPr>
            <w:tcW w:w="893" w:type="dxa"/>
          </w:tcPr>
          <w:p w:rsidR="00273B05" w:rsidRDefault="00273B05" w:rsidP="00CD1C2D">
            <w:pPr>
              <w:ind w:firstLine="0"/>
              <w:jc w:val="center"/>
            </w:pPr>
            <w:proofErr w:type="spellStart"/>
            <w:r>
              <w:t>Ключ</w:t>
            </w:r>
            <w:proofErr w:type="spellEnd"/>
          </w:p>
        </w:tc>
        <w:tc>
          <w:tcPr>
            <w:tcW w:w="4743" w:type="dxa"/>
          </w:tcPr>
          <w:p w:rsidR="00273B05" w:rsidRDefault="00273B05" w:rsidP="00CD1C2D">
            <w:pPr>
              <w:ind w:firstLine="0"/>
              <w:jc w:val="center"/>
            </w:pPr>
            <w:proofErr w:type="spellStart"/>
            <w:r>
              <w:t>Семантика</w:t>
            </w:r>
            <w:proofErr w:type="spellEnd"/>
          </w:p>
        </w:tc>
        <w:tc>
          <w:tcPr>
            <w:tcW w:w="1701" w:type="dxa"/>
          </w:tcPr>
          <w:p w:rsidR="00273B05" w:rsidRDefault="00273B05" w:rsidP="00CD1C2D">
            <w:pPr>
              <w:ind w:firstLine="0"/>
              <w:jc w:val="center"/>
            </w:pPr>
            <w:proofErr w:type="spellStart"/>
            <w:r>
              <w:t>Тип</w:t>
            </w:r>
            <w:proofErr w:type="spellEnd"/>
            <w:r>
              <w:t xml:space="preserve"> </w:t>
            </w:r>
            <w:proofErr w:type="spellStart"/>
            <w:r>
              <w:t>данных</w:t>
            </w:r>
            <w:proofErr w:type="spellEnd"/>
          </w:p>
        </w:tc>
      </w:tr>
      <w:tr w:rsidR="00273B05" w:rsidTr="00CD1C2D">
        <w:tc>
          <w:tcPr>
            <w:tcW w:w="567" w:type="dxa"/>
          </w:tcPr>
          <w:p w:rsidR="00273B05" w:rsidRDefault="00273B05" w:rsidP="00CD1C2D">
            <w:pPr>
              <w:ind w:firstLine="0"/>
            </w:pPr>
            <w:r>
              <w:t>1</w:t>
            </w:r>
          </w:p>
        </w:tc>
        <w:tc>
          <w:tcPr>
            <w:tcW w:w="1276" w:type="dxa"/>
          </w:tcPr>
          <w:p w:rsidR="00273B05" w:rsidRPr="009D6553" w:rsidRDefault="00273B05" w:rsidP="00CD1C2D">
            <w:pPr>
              <w:ind w:firstLine="0"/>
            </w:pPr>
            <w:r>
              <w:t>SID</w:t>
            </w:r>
          </w:p>
        </w:tc>
        <w:tc>
          <w:tcPr>
            <w:tcW w:w="893" w:type="dxa"/>
          </w:tcPr>
          <w:p w:rsidR="00273B05" w:rsidRPr="009D6553" w:rsidRDefault="00273B05" w:rsidP="00CD1C2D">
            <w:pPr>
              <w:ind w:firstLine="0"/>
            </w:pPr>
            <w:r>
              <w:t>*</w:t>
            </w:r>
          </w:p>
        </w:tc>
        <w:tc>
          <w:tcPr>
            <w:tcW w:w="4743" w:type="dxa"/>
          </w:tcPr>
          <w:p w:rsidR="00273B05" w:rsidRDefault="00273B05" w:rsidP="00CD1C2D">
            <w:pPr>
              <w:ind w:firstLine="0"/>
            </w:pPr>
            <w:proofErr w:type="spellStart"/>
            <w:r>
              <w:t>Уникальный</w:t>
            </w:r>
            <w:proofErr w:type="spellEnd"/>
            <w:r>
              <w:t xml:space="preserve"> </w:t>
            </w:r>
            <w:proofErr w:type="spellStart"/>
            <w:r>
              <w:t>код</w:t>
            </w:r>
            <w:proofErr w:type="spellEnd"/>
            <w:r>
              <w:t xml:space="preserve"> </w:t>
            </w:r>
            <w:proofErr w:type="spellStart"/>
            <w:r>
              <w:t>поставщика</w:t>
            </w:r>
            <w:proofErr w:type="spellEnd"/>
          </w:p>
        </w:tc>
        <w:tc>
          <w:tcPr>
            <w:tcW w:w="1701" w:type="dxa"/>
          </w:tcPr>
          <w:p w:rsidR="00273B05" w:rsidRPr="009D6553" w:rsidRDefault="00273B05" w:rsidP="00CD1C2D">
            <w:pPr>
              <w:ind w:firstLine="0"/>
            </w:pPr>
            <w:r>
              <w:t>INT</w:t>
            </w:r>
          </w:p>
        </w:tc>
      </w:tr>
      <w:tr w:rsidR="00273B05" w:rsidTr="00CD1C2D">
        <w:tc>
          <w:tcPr>
            <w:tcW w:w="567" w:type="dxa"/>
          </w:tcPr>
          <w:p w:rsidR="00273B05" w:rsidRDefault="00273B05" w:rsidP="00CD1C2D">
            <w:pPr>
              <w:ind w:firstLine="0"/>
            </w:pPr>
            <w:r>
              <w:t>2</w:t>
            </w:r>
          </w:p>
        </w:tc>
        <w:tc>
          <w:tcPr>
            <w:tcW w:w="1276" w:type="dxa"/>
          </w:tcPr>
          <w:p w:rsidR="00273B05" w:rsidRPr="009D6553" w:rsidRDefault="00273B05" w:rsidP="00CD1C2D">
            <w:pPr>
              <w:ind w:firstLine="0"/>
              <w:jc w:val="left"/>
            </w:pPr>
            <w:proofErr w:type="spellStart"/>
            <w:r>
              <w:t>SName</w:t>
            </w:r>
            <w:proofErr w:type="spellEnd"/>
          </w:p>
        </w:tc>
        <w:tc>
          <w:tcPr>
            <w:tcW w:w="893" w:type="dxa"/>
          </w:tcPr>
          <w:p w:rsidR="00273B05" w:rsidRDefault="00273B05" w:rsidP="00CD1C2D">
            <w:pPr>
              <w:ind w:firstLine="0"/>
            </w:pPr>
          </w:p>
        </w:tc>
        <w:tc>
          <w:tcPr>
            <w:tcW w:w="4743" w:type="dxa"/>
          </w:tcPr>
          <w:p w:rsidR="00273B05" w:rsidRDefault="00273B05" w:rsidP="00CD1C2D">
            <w:pPr>
              <w:ind w:firstLine="0"/>
            </w:pPr>
            <w:proofErr w:type="spellStart"/>
            <w:r>
              <w:t>Имя</w:t>
            </w:r>
            <w:proofErr w:type="spellEnd"/>
            <w:r>
              <w:t xml:space="preserve"> </w:t>
            </w:r>
            <w:proofErr w:type="spellStart"/>
            <w:r>
              <w:t>поставщика</w:t>
            </w:r>
            <w:proofErr w:type="spellEnd"/>
          </w:p>
        </w:tc>
        <w:tc>
          <w:tcPr>
            <w:tcW w:w="1701" w:type="dxa"/>
          </w:tcPr>
          <w:p w:rsidR="00273B05" w:rsidRPr="009D6553" w:rsidRDefault="00273B05" w:rsidP="00CD1C2D">
            <w:pPr>
              <w:ind w:firstLine="0"/>
            </w:pPr>
            <w:r>
              <w:t>CHAR(20)</w:t>
            </w:r>
          </w:p>
        </w:tc>
      </w:tr>
      <w:tr w:rsidR="00273B05" w:rsidTr="00CD1C2D">
        <w:tc>
          <w:tcPr>
            <w:tcW w:w="567" w:type="dxa"/>
          </w:tcPr>
          <w:p w:rsidR="00273B05" w:rsidRDefault="00273B05" w:rsidP="00CD1C2D">
            <w:pPr>
              <w:ind w:firstLine="0"/>
            </w:pPr>
            <w:r>
              <w:t>3</w:t>
            </w:r>
          </w:p>
        </w:tc>
        <w:tc>
          <w:tcPr>
            <w:tcW w:w="1276" w:type="dxa"/>
          </w:tcPr>
          <w:p w:rsidR="00273B05" w:rsidRPr="009D6553" w:rsidRDefault="00273B05" w:rsidP="00CD1C2D">
            <w:pPr>
              <w:ind w:firstLine="0"/>
            </w:pPr>
            <w:proofErr w:type="spellStart"/>
            <w:r>
              <w:t>SCity</w:t>
            </w:r>
            <w:proofErr w:type="spellEnd"/>
          </w:p>
        </w:tc>
        <w:tc>
          <w:tcPr>
            <w:tcW w:w="893" w:type="dxa"/>
          </w:tcPr>
          <w:p w:rsidR="00273B05" w:rsidRDefault="00273B05" w:rsidP="00CD1C2D">
            <w:pPr>
              <w:ind w:firstLine="0"/>
            </w:pPr>
          </w:p>
        </w:tc>
        <w:tc>
          <w:tcPr>
            <w:tcW w:w="4743" w:type="dxa"/>
          </w:tcPr>
          <w:p w:rsidR="00273B05" w:rsidRDefault="00273B05" w:rsidP="00CD1C2D">
            <w:pPr>
              <w:ind w:firstLine="0"/>
            </w:pPr>
            <w:proofErr w:type="spellStart"/>
            <w:r>
              <w:t>Город</w:t>
            </w:r>
            <w:proofErr w:type="spellEnd"/>
            <w:r>
              <w:t xml:space="preserve"> </w:t>
            </w:r>
            <w:proofErr w:type="spellStart"/>
            <w:r>
              <w:t>поставщика</w:t>
            </w:r>
            <w:proofErr w:type="spellEnd"/>
          </w:p>
        </w:tc>
        <w:tc>
          <w:tcPr>
            <w:tcW w:w="1701" w:type="dxa"/>
          </w:tcPr>
          <w:p w:rsidR="00273B05" w:rsidRPr="009D6553" w:rsidRDefault="00273B05" w:rsidP="00CD1C2D">
            <w:pPr>
              <w:ind w:firstLine="0"/>
            </w:pPr>
            <w:r>
              <w:t>CHAR(20)</w:t>
            </w:r>
          </w:p>
        </w:tc>
      </w:tr>
      <w:tr w:rsidR="00273B05" w:rsidTr="00CD1C2D">
        <w:tc>
          <w:tcPr>
            <w:tcW w:w="567" w:type="dxa"/>
          </w:tcPr>
          <w:p w:rsidR="00273B05" w:rsidRDefault="00273B05" w:rsidP="00CD1C2D">
            <w:pPr>
              <w:ind w:firstLine="0"/>
            </w:pPr>
            <w:r>
              <w:t>4</w:t>
            </w:r>
          </w:p>
        </w:tc>
        <w:tc>
          <w:tcPr>
            <w:tcW w:w="1276" w:type="dxa"/>
          </w:tcPr>
          <w:p w:rsidR="00273B05" w:rsidRPr="009D6553" w:rsidRDefault="00273B05" w:rsidP="00CD1C2D">
            <w:pPr>
              <w:ind w:firstLine="0"/>
            </w:pPr>
            <w:r>
              <w:t>Address</w:t>
            </w:r>
          </w:p>
        </w:tc>
        <w:tc>
          <w:tcPr>
            <w:tcW w:w="893" w:type="dxa"/>
          </w:tcPr>
          <w:p w:rsidR="00273B05" w:rsidRDefault="00273B05" w:rsidP="00CD1C2D">
            <w:pPr>
              <w:ind w:firstLine="0"/>
            </w:pPr>
          </w:p>
        </w:tc>
        <w:tc>
          <w:tcPr>
            <w:tcW w:w="4743" w:type="dxa"/>
          </w:tcPr>
          <w:p w:rsidR="00273B05" w:rsidRDefault="00273B05" w:rsidP="00CD1C2D">
            <w:pPr>
              <w:ind w:firstLine="0"/>
            </w:pPr>
            <w:proofErr w:type="spellStart"/>
            <w:r>
              <w:t>Почтовый</w:t>
            </w:r>
            <w:proofErr w:type="spellEnd"/>
            <w:r>
              <w:t xml:space="preserve"> </w:t>
            </w:r>
            <w:proofErr w:type="spellStart"/>
            <w:r>
              <w:t>адрес</w:t>
            </w:r>
            <w:proofErr w:type="spellEnd"/>
            <w:r>
              <w:t xml:space="preserve"> </w:t>
            </w:r>
            <w:proofErr w:type="spellStart"/>
            <w:r>
              <w:t>поставщика</w:t>
            </w:r>
            <w:proofErr w:type="spellEnd"/>
          </w:p>
        </w:tc>
        <w:tc>
          <w:tcPr>
            <w:tcW w:w="1701" w:type="dxa"/>
          </w:tcPr>
          <w:p w:rsidR="00273B05" w:rsidRPr="009D6553" w:rsidRDefault="00273B05" w:rsidP="00CD1C2D">
            <w:pPr>
              <w:ind w:firstLine="0"/>
            </w:pPr>
            <w:r>
              <w:t>CHAR(50)</w:t>
            </w:r>
          </w:p>
        </w:tc>
      </w:tr>
      <w:tr w:rsidR="00273B05" w:rsidTr="00CD1C2D">
        <w:tc>
          <w:tcPr>
            <w:tcW w:w="567" w:type="dxa"/>
          </w:tcPr>
          <w:p w:rsidR="00273B05" w:rsidRDefault="00273B05" w:rsidP="00CD1C2D">
            <w:pPr>
              <w:ind w:firstLine="0"/>
            </w:pPr>
            <w:r>
              <w:t>5</w:t>
            </w:r>
          </w:p>
        </w:tc>
        <w:tc>
          <w:tcPr>
            <w:tcW w:w="1276" w:type="dxa"/>
          </w:tcPr>
          <w:p w:rsidR="00273B05" w:rsidRPr="009D6553" w:rsidRDefault="00273B05" w:rsidP="00CD1C2D">
            <w:pPr>
              <w:ind w:firstLine="0"/>
            </w:pPr>
            <w:r>
              <w:t>Risk</w:t>
            </w:r>
          </w:p>
        </w:tc>
        <w:tc>
          <w:tcPr>
            <w:tcW w:w="893" w:type="dxa"/>
          </w:tcPr>
          <w:p w:rsidR="00273B05" w:rsidRDefault="00273B05" w:rsidP="00CD1C2D">
            <w:pPr>
              <w:ind w:firstLine="0"/>
            </w:pPr>
          </w:p>
        </w:tc>
        <w:tc>
          <w:tcPr>
            <w:tcW w:w="4743" w:type="dxa"/>
          </w:tcPr>
          <w:p w:rsidR="00273B05" w:rsidRPr="00273B05" w:rsidRDefault="00273B05" w:rsidP="00CD1C2D">
            <w:pPr>
              <w:ind w:firstLine="0"/>
              <w:rPr>
                <w:lang w:val="ru-RU"/>
              </w:rPr>
            </w:pPr>
            <w:r w:rsidRPr="00273B05">
              <w:rPr>
                <w:lang w:val="ru-RU"/>
              </w:rPr>
              <w:t>Риск сотрудничества с поставщиком (низкий, средний, высокий)</w:t>
            </w:r>
          </w:p>
        </w:tc>
        <w:tc>
          <w:tcPr>
            <w:tcW w:w="1701" w:type="dxa"/>
          </w:tcPr>
          <w:p w:rsidR="00273B05" w:rsidRPr="00273B05" w:rsidRDefault="00273B05" w:rsidP="00CD1C2D">
            <w:pPr>
              <w:ind w:firstLine="0"/>
              <w:rPr>
                <w:lang w:val="ru-RU"/>
              </w:rPr>
            </w:pPr>
            <w:r>
              <w:t>INT</w:t>
            </w:r>
          </w:p>
        </w:tc>
      </w:tr>
    </w:tbl>
    <w:p w:rsidR="00273B05" w:rsidRPr="00273B05" w:rsidRDefault="00273B05" w:rsidP="00273B05">
      <w:pPr>
        <w:spacing w:line="360" w:lineRule="auto"/>
        <w:rPr>
          <w:lang w:val="ru-RU"/>
        </w:rPr>
      </w:pPr>
      <w:r w:rsidRPr="00273B05">
        <w:rPr>
          <w:lang w:val="ru-RU"/>
        </w:rPr>
        <w:t xml:space="preserve">Описание сущности </w:t>
      </w:r>
      <w:r>
        <w:rPr>
          <w:lang w:val="ru-RU"/>
        </w:rPr>
        <w:t>«</w:t>
      </w:r>
      <w:r w:rsidRPr="00273B05">
        <w:rPr>
          <w:lang w:val="ru-RU"/>
        </w:rPr>
        <w:t>Поставщик</w:t>
      </w:r>
      <w:r>
        <w:rPr>
          <w:lang w:val="ru-RU"/>
        </w:rPr>
        <w:t>»</w:t>
      </w:r>
      <w:r w:rsidRPr="00273B05">
        <w:rPr>
          <w:lang w:val="ru-RU"/>
        </w:rPr>
        <w:t xml:space="preserve"> представлено в</w:t>
      </w:r>
      <w:r>
        <w:rPr>
          <w:lang w:val="ru-RU"/>
        </w:rPr>
        <w:t xml:space="preserve"> </w:t>
      </w:r>
      <w:r w:rsidRPr="00273B05">
        <w:rPr>
          <w:lang w:val="ru-RU"/>
        </w:rPr>
        <w:fldChar w:fldCharType="begin"/>
      </w:r>
      <w:r w:rsidRPr="00273B05">
        <w:rPr>
          <w:lang w:val="ru-RU"/>
        </w:rPr>
        <w:instrText xml:space="preserve"> REF _Ref410877138 \h  \* MERGEFORMAT </w:instrText>
      </w:r>
      <w:r w:rsidRPr="00273B05">
        <w:rPr>
          <w:lang w:val="ru-RU"/>
        </w:rPr>
      </w:r>
      <w:r w:rsidRPr="00273B05">
        <w:rPr>
          <w:lang w:val="ru-RU"/>
        </w:rPr>
        <w:fldChar w:fldCharType="separate"/>
      </w:r>
      <w:r w:rsidRPr="00273B05">
        <w:rPr>
          <w:lang w:val="ru-RU"/>
        </w:rPr>
        <w:t xml:space="preserve">Табл. </w:t>
      </w:r>
      <w:r w:rsidRPr="00273B05">
        <w:rPr>
          <w:noProof/>
          <w:lang w:val="ru-RU"/>
        </w:rPr>
        <w:t>2</w:t>
      </w:r>
      <w:r w:rsidRPr="00273B05">
        <w:rPr>
          <w:lang w:val="ru-RU"/>
        </w:rPr>
        <w:fldChar w:fldCharType="end"/>
      </w:r>
      <w:r w:rsidRPr="00273B05">
        <w:rPr>
          <w:lang w:val="ru-RU"/>
        </w:rPr>
        <w:t>.</w:t>
      </w:r>
    </w:p>
    <w:p w:rsidR="00273B05" w:rsidRPr="00273B05" w:rsidRDefault="00273B05" w:rsidP="00273B05">
      <w:pPr>
        <w:ind w:firstLine="0"/>
        <w:rPr>
          <w:lang w:val="ru-RU"/>
        </w:rPr>
      </w:pPr>
      <w:bookmarkStart w:id="5" w:name="_Ref410877138"/>
      <w:r w:rsidRPr="00273B05">
        <w:rPr>
          <w:b/>
          <w:lang w:val="ru-RU"/>
        </w:rPr>
        <w:t xml:space="preserve">Табл. </w:t>
      </w:r>
      <w:r w:rsidRPr="00273B05">
        <w:rPr>
          <w:b/>
        </w:rPr>
        <w:fldChar w:fldCharType="begin"/>
      </w:r>
      <w:r w:rsidRPr="00273B05">
        <w:rPr>
          <w:b/>
          <w:lang w:val="ru-RU"/>
        </w:rPr>
        <w:instrText xml:space="preserve"> </w:instrText>
      </w:r>
      <w:r w:rsidRPr="00273B05">
        <w:rPr>
          <w:b/>
        </w:rPr>
        <w:instrText>SEQ</w:instrText>
      </w:r>
      <w:r w:rsidRPr="00273B05">
        <w:rPr>
          <w:b/>
          <w:lang w:val="ru-RU"/>
        </w:rPr>
        <w:instrText xml:space="preserve"> Табл. \* </w:instrText>
      </w:r>
      <w:r w:rsidRPr="00273B05">
        <w:rPr>
          <w:b/>
        </w:rPr>
        <w:instrText>ARABIC</w:instrText>
      </w:r>
      <w:r w:rsidRPr="00273B05">
        <w:rPr>
          <w:b/>
          <w:lang w:val="ru-RU"/>
        </w:rPr>
        <w:instrText xml:space="preserve"> </w:instrText>
      </w:r>
      <w:r w:rsidRPr="00273B05">
        <w:rPr>
          <w:b/>
        </w:rPr>
        <w:fldChar w:fldCharType="separate"/>
      </w:r>
      <w:r w:rsidRPr="00273B05">
        <w:rPr>
          <w:b/>
          <w:noProof/>
          <w:lang w:val="ru-RU"/>
        </w:rPr>
        <w:t>2</w:t>
      </w:r>
      <w:r w:rsidRPr="00273B05">
        <w:rPr>
          <w:b/>
        </w:rPr>
        <w:fldChar w:fldCharType="end"/>
      </w:r>
      <w:bookmarkEnd w:id="5"/>
      <w:r w:rsidRPr="00273B05">
        <w:rPr>
          <w:b/>
          <w:lang w:val="ru-RU"/>
        </w:rPr>
        <w:t>.</w:t>
      </w:r>
      <w:r w:rsidRPr="00273B05">
        <w:rPr>
          <w:lang w:val="ru-RU"/>
        </w:rPr>
        <w:t xml:space="preserve"> </w:t>
      </w:r>
      <w:r w:rsidRPr="00273B05">
        <w:rPr>
          <w:noProof/>
          <w:lang w:val="ru-RU"/>
        </w:rPr>
        <w:t xml:space="preserve">Атрибуты сущности </w:t>
      </w:r>
      <w:r>
        <w:rPr>
          <w:noProof/>
          <w:lang w:val="ru-RU"/>
        </w:rPr>
        <w:t>Деталь</w:t>
      </w:r>
      <w:r w:rsidRPr="00273B05">
        <w:rPr>
          <w:noProof/>
          <w:lang w:val="ru-RU"/>
        </w:rPr>
        <w:t xml:space="preserve"> (</w:t>
      </w:r>
      <w:r>
        <w:rPr>
          <w:noProof/>
          <w:lang w:val="ru-RU"/>
        </w:rPr>
        <w:t>P</w:t>
      </w:r>
      <w:r w:rsidRPr="00273B05">
        <w:rPr>
          <w:noProof/>
          <w:lang w:val="ru-RU"/>
        </w:rPr>
        <w:t>)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67"/>
        <w:gridCol w:w="1276"/>
        <w:gridCol w:w="893"/>
        <w:gridCol w:w="4482"/>
        <w:gridCol w:w="1962"/>
      </w:tblGrid>
      <w:tr w:rsidR="00273B05" w:rsidTr="00CD1C2D">
        <w:tc>
          <w:tcPr>
            <w:tcW w:w="567" w:type="dxa"/>
          </w:tcPr>
          <w:p w:rsidR="00273B05" w:rsidRDefault="00273B05" w:rsidP="00CD1C2D">
            <w:pPr>
              <w:ind w:firstLine="0"/>
              <w:jc w:val="center"/>
            </w:pPr>
            <w:r>
              <w:t>№</w:t>
            </w:r>
          </w:p>
        </w:tc>
        <w:tc>
          <w:tcPr>
            <w:tcW w:w="1276" w:type="dxa"/>
          </w:tcPr>
          <w:p w:rsidR="00273B05" w:rsidRDefault="00273B05" w:rsidP="00CD1C2D">
            <w:pPr>
              <w:ind w:firstLine="0"/>
              <w:jc w:val="center"/>
            </w:pPr>
            <w:proofErr w:type="spellStart"/>
            <w:r>
              <w:t>Атрибут</w:t>
            </w:r>
            <w:proofErr w:type="spellEnd"/>
          </w:p>
        </w:tc>
        <w:tc>
          <w:tcPr>
            <w:tcW w:w="893" w:type="dxa"/>
          </w:tcPr>
          <w:p w:rsidR="00273B05" w:rsidRDefault="00273B05" w:rsidP="00CD1C2D">
            <w:pPr>
              <w:ind w:firstLine="0"/>
              <w:jc w:val="center"/>
            </w:pPr>
            <w:proofErr w:type="spellStart"/>
            <w:r>
              <w:t>Ключ</w:t>
            </w:r>
            <w:proofErr w:type="spellEnd"/>
          </w:p>
        </w:tc>
        <w:tc>
          <w:tcPr>
            <w:tcW w:w="4482" w:type="dxa"/>
          </w:tcPr>
          <w:p w:rsidR="00273B05" w:rsidRDefault="00273B05" w:rsidP="00CD1C2D">
            <w:pPr>
              <w:ind w:firstLine="0"/>
              <w:jc w:val="center"/>
            </w:pPr>
            <w:proofErr w:type="spellStart"/>
            <w:r>
              <w:t>Семантика</w:t>
            </w:r>
            <w:proofErr w:type="spellEnd"/>
          </w:p>
        </w:tc>
        <w:tc>
          <w:tcPr>
            <w:tcW w:w="1962" w:type="dxa"/>
          </w:tcPr>
          <w:p w:rsidR="00273B05" w:rsidRDefault="00273B05" w:rsidP="00CD1C2D">
            <w:pPr>
              <w:ind w:firstLine="0"/>
              <w:jc w:val="center"/>
            </w:pPr>
            <w:proofErr w:type="spellStart"/>
            <w:r>
              <w:t>Тип</w:t>
            </w:r>
            <w:proofErr w:type="spellEnd"/>
            <w:r>
              <w:t xml:space="preserve"> </w:t>
            </w:r>
            <w:proofErr w:type="spellStart"/>
            <w:r>
              <w:t>данных</w:t>
            </w:r>
            <w:proofErr w:type="spellEnd"/>
          </w:p>
        </w:tc>
      </w:tr>
      <w:tr w:rsidR="00273B05" w:rsidTr="00CD1C2D">
        <w:tc>
          <w:tcPr>
            <w:tcW w:w="567" w:type="dxa"/>
          </w:tcPr>
          <w:p w:rsidR="00273B05" w:rsidRDefault="00273B05" w:rsidP="00CD1C2D">
            <w:pPr>
              <w:ind w:firstLine="0"/>
            </w:pPr>
            <w:r>
              <w:t>1</w:t>
            </w:r>
          </w:p>
        </w:tc>
        <w:tc>
          <w:tcPr>
            <w:tcW w:w="1276" w:type="dxa"/>
          </w:tcPr>
          <w:p w:rsidR="00273B05" w:rsidRPr="009D6553" w:rsidRDefault="00273B05" w:rsidP="00CD1C2D">
            <w:pPr>
              <w:ind w:firstLine="0"/>
            </w:pPr>
            <w:r>
              <w:t>PID</w:t>
            </w:r>
          </w:p>
        </w:tc>
        <w:tc>
          <w:tcPr>
            <w:tcW w:w="893" w:type="dxa"/>
          </w:tcPr>
          <w:p w:rsidR="00273B05" w:rsidRPr="00BC48BF" w:rsidRDefault="00273B05" w:rsidP="00CD1C2D">
            <w:pPr>
              <w:ind w:firstLine="0"/>
            </w:pPr>
            <w:r w:rsidRPr="00BC48BF">
              <w:t>*</w:t>
            </w:r>
          </w:p>
        </w:tc>
        <w:tc>
          <w:tcPr>
            <w:tcW w:w="4482" w:type="dxa"/>
          </w:tcPr>
          <w:p w:rsidR="00273B05" w:rsidRDefault="00273B05" w:rsidP="00CD1C2D">
            <w:pPr>
              <w:ind w:firstLine="0"/>
            </w:pPr>
            <w:proofErr w:type="spellStart"/>
            <w:r>
              <w:t>Уникальный</w:t>
            </w:r>
            <w:proofErr w:type="spellEnd"/>
            <w:r>
              <w:t xml:space="preserve"> </w:t>
            </w:r>
            <w:proofErr w:type="spellStart"/>
            <w:r>
              <w:t>код</w:t>
            </w:r>
            <w:proofErr w:type="spellEnd"/>
            <w:r>
              <w:t xml:space="preserve"> </w:t>
            </w:r>
            <w:proofErr w:type="spellStart"/>
            <w:r>
              <w:t>детали</w:t>
            </w:r>
            <w:proofErr w:type="spellEnd"/>
          </w:p>
        </w:tc>
        <w:tc>
          <w:tcPr>
            <w:tcW w:w="1962" w:type="dxa"/>
          </w:tcPr>
          <w:p w:rsidR="00273B05" w:rsidRPr="00BC48BF" w:rsidRDefault="00273B05" w:rsidP="00CD1C2D">
            <w:pPr>
              <w:ind w:firstLine="0"/>
            </w:pPr>
            <w:r>
              <w:t>INT</w:t>
            </w:r>
          </w:p>
        </w:tc>
      </w:tr>
      <w:tr w:rsidR="00273B05" w:rsidTr="00CD1C2D">
        <w:tc>
          <w:tcPr>
            <w:tcW w:w="567" w:type="dxa"/>
          </w:tcPr>
          <w:p w:rsidR="00273B05" w:rsidRDefault="00273B05" w:rsidP="00CD1C2D">
            <w:pPr>
              <w:ind w:firstLine="0"/>
            </w:pPr>
            <w:r>
              <w:t>2</w:t>
            </w:r>
          </w:p>
        </w:tc>
        <w:tc>
          <w:tcPr>
            <w:tcW w:w="1276" w:type="dxa"/>
          </w:tcPr>
          <w:p w:rsidR="00273B05" w:rsidRPr="00BC48BF" w:rsidRDefault="00273B05" w:rsidP="00CD1C2D">
            <w:pPr>
              <w:ind w:firstLine="0"/>
              <w:jc w:val="left"/>
            </w:pPr>
            <w:proofErr w:type="spellStart"/>
            <w:r>
              <w:t>PName</w:t>
            </w:r>
            <w:proofErr w:type="spellEnd"/>
          </w:p>
        </w:tc>
        <w:tc>
          <w:tcPr>
            <w:tcW w:w="893" w:type="dxa"/>
          </w:tcPr>
          <w:p w:rsidR="00273B05" w:rsidRDefault="00273B05" w:rsidP="00CD1C2D">
            <w:pPr>
              <w:ind w:firstLine="0"/>
            </w:pPr>
          </w:p>
        </w:tc>
        <w:tc>
          <w:tcPr>
            <w:tcW w:w="4482" w:type="dxa"/>
          </w:tcPr>
          <w:p w:rsidR="00273B05" w:rsidRDefault="00273B05" w:rsidP="00CD1C2D">
            <w:pPr>
              <w:ind w:firstLine="0"/>
            </w:pPr>
            <w:proofErr w:type="spellStart"/>
            <w:r>
              <w:t>Имя</w:t>
            </w:r>
            <w:proofErr w:type="spellEnd"/>
            <w:r>
              <w:t xml:space="preserve"> </w:t>
            </w:r>
            <w:proofErr w:type="spellStart"/>
            <w:r>
              <w:t>детали</w:t>
            </w:r>
            <w:proofErr w:type="spellEnd"/>
          </w:p>
        </w:tc>
        <w:tc>
          <w:tcPr>
            <w:tcW w:w="1962" w:type="dxa"/>
          </w:tcPr>
          <w:p w:rsidR="00273B05" w:rsidRPr="009D6553" w:rsidRDefault="00273B05" w:rsidP="00CD1C2D">
            <w:pPr>
              <w:ind w:firstLine="0"/>
            </w:pPr>
            <w:r>
              <w:t>CHAR</w:t>
            </w:r>
            <w:r w:rsidRPr="00BC48BF">
              <w:t>(20)</w:t>
            </w:r>
          </w:p>
        </w:tc>
      </w:tr>
      <w:tr w:rsidR="008A6C41" w:rsidTr="00CD1C2D">
        <w:tc>
          <w:tcPr>
            <w:tcW w:w="567" w:type="dxa"/>
          </w:tcPr>
          <w:p w:rsidR="008A6C41" w:rsidRDefault="008A6C41" w:rsidP="00CD1C2D">
            <w:pPr>
              <w:ind w:firstLine="0"/>
            </w:pPr>
            <w:r>
              <w:t>3</w:t>
            </w:r>
          </w:p>
        </w:tc>
        <w:tc>
          <w:tcPr>
            <w:tcW w:w="1276" w:type="dxa"/>
          </w:tcPr>
          <w:p w:rsidR="008A6C41" w:rsidRDefault="008A6C41" w:rsidP="00CD1C2D">
            <w:pPr>
              <w:ind w:firstLine="0"/>
            </w:pPr>
            <w:proofErr w:type="spellStart"/>
            <w:r>
              <w:t>PCity</w:t>
            </w:r>
            <w:proofErr w:type="spellEnd"/>
          </w:p>
        </w:tc>
        <w:tc>
          <w:tcPr>
            <w:tcW w:w="893" w:type="dxa"/>
          </w:tcPr>
          <w:p w:rsidR="008A6C41" w:rsidRDefault="008A6C41" w:rsidP="00CD1C2D">
            <w:pPr>
              <w:ind w:firstLine="0"/>
            </w:pPr>
          </w:p>
        </w:tc>
        <w:tc>
          <w:tcPr>
            <w:tcW w:w="4482" w:type="dxa"/>
          </w:tcPr>
          <w:p w:rsidR="008A6C41" w:rsidRPr="00F51691" w:rsidRDefault="008A6C41" w:rsidP="00CD1C2D">
            <w:pPr>
              <w:ind w:firstLine="0"/>
            </w:pPr>
            <w:proofErr w:type="spellStart"/>
            <w:r>
              <w:t>Город</w:t>
            </w:r>
            <w:proofErr w:type="spellEnd"/>
            <w:r>
              <w:t xml:space="preserve"> </w:t>
            </w:r>
            <w:proofErr w:type="spellStart"/>
            <w:r>
              <w:t>детали</w:t>
            </w:r>
            <w:proofErr w:type="spellEnd"/>
          </w:p>
        </w:tc>
        <w:tc>
          <w:tcPr>
            <w:tcW w:w="1962" w:type="dxa"/>
          </w:tcPr>
          <w:p w:rsidR="008A6C41" w:rsidRDefault="008A6C41" w:rsidP="00CD1C2D">
            <w:pPr>
              <w:ind w:firstLine="0"/>
            </w:pPr>
            <w:r>
              <w:t>CHAR(20)</w:t>
            </w:r>
          </w:p>
        </w:tc>
      </w:tr>
      <w:tr w:rsidR="00273B05" w:rsidTr="00CD1C2D">
        <w:tc>
          <w:tcPr>
            <w:tcW w:w="567" w:type="dxa"/>
          </w:tcPr>
          <w:p w:rsidR="00273B05" w:rsidRDefault="008A6C41" w:rsidP="00CD1C2D">
            <w:pPr>
              <w:ind w:firstLine="0"/>
            </w:pPr>
            <w:r>
              <w:t>4</w:t>
            </w:r>
          </w:p>
        </w:tc>
        <w:tc>
          <w:tcPr>
            <w:tcW w:w="1276" w:type="dxa"/>
          </w:tcPr>
          <w:p w:rsidR="00273B05" w:rsidRPr="00F51691" w:rsidRDefault="00273B05" w:rsidP="00CD1C2D">
            <w:pPr>
              <w:ind w:firstLine="0"/>
            </w:pPr>
            <w:r>
              <w:t>Color</w:t>
            </w:r>
          </w:p>
        </w:tc>
        <w:tc>
          <w:tcPr>
            <w:tcW w:w="893" w:type="dxa"/>
          </w:tcPr>
          <w:p w:rsidR="00273B05" w:rsidRDefault="00273B05" w:rsidP="00CD1C2D">
            <w:pPr>
              <w:ind w:firstLine="0"/>
            </w:pPr>
          </w:p>
        </w:tc>
        <w:tc>
          <w:tcPr>
            <w:tcW w:w="4482" w:type="dxa"/>
          </w:tcPr>
          <w:p w:rsidR="00273B05" w:rsidRPr="009D6553" w:rsidRDefault="00273B05" w:rsidP="00CD1C2D">
            <w:pPr>
              <w:ind w:firstLine="0"/>
            </w:pPr>
            <w:proofErr w:type="spellStart"/>
            <w:r>
              <w:t>Цвет</w:t>
            </w:r>
            <w:proofErr w:type="spellEnd"/>
            <w:r>
              <w:t xml:space="preserve"> </w:t>
            </w:r>
            <w:proofErr w:type="spellStart"/>
            <w:r>
              <w:t>детали</w:t>
            </w:r>
            <w:proofErr w:type="spellEnd"/>
          </w:p>
        </w:tc>
        <w:tc>
          <w:tcPr>
            <w:tcW w:w="1962" w:type="dxa"/>
          </w:tcPr>
          <w:p w:rsidR="00273B05" w:rsidRPr="00F51691" w:rsidRDefault="00273B05" w:rsidP="00CD1C2D">
            <w:pPr>
              <w:ind w:firstLine="0"/>
            </w:pPr>
            <w:r>
              <w:t>CHAR(20)</w:t>
            </w:r>
          </w:p>
        </w:tc>
      </w:tr>
      <w:tr w:rsidR="00273B05" w:rsidTr="00CD1C2D">
        <w:tc>
          <w:tcPr>
            <w:tcW w:w="567" w:type="dxa"/>
          </w:tcPr>
          <w:p w:rsidR="00273B05" w:rsidRDefault="00273B05" w:rsidP="00CD1C2D">
            <w:pPr>
              <w:ind w:firstLine="0"/>
            </w:pPr>
            <w:r>
              <w:t>5</w:t>
            </w:r>
          </w:p>
        </w:tc>
        <w:tc>
          <w:tcPr>
            <w:tcW w:w="1276" w:type="dxa"/>
          </w:tcPr>
          <w:p w:rsidR="00273B05" w:rsidRPr="009D6553" w:rsidRDefault="00273B05" w:rsidP="00CD1C2D">
            <w:pPr>
              <w:ind w:firstLine="0"/>
            </w:pPr>
            <w:r>
              <w:t>Weight</w:t>
            </w:r>
          </w:p>
        </w:tc>
        <w:tc>
          <w:tcPr>
            <w:tcW w:w="893" w:type="dxa"/>
          </w:tcPr>
          <w:p w:rsidR="00273B05" w:rsidRDefault="00273B05" w:rsidP="00CD1C2D">
            <w:pPr>
              <w:ind w:firstLine="0"/>
            </w:pPr>
          </w:p>
        </w:tc>
        <w:tc>
          <w:tcPr>
            <w:tcW w:w="4482" w:type="dxa"/>
          </w:tcPr>
          <w:p w:rsidR="00273B05" w:rsidRPr="009D6553" w:rsidRDefault="00273B05" w:rsidP="00CD1C2D">
            <w:pPr>
              <w:ind w:firstLine="0"/>
            </w:pPr>
            <w:proofErr w:type="spellStart"/>
            <w:r>
              <w:t>Вес</w:t>
            </w:r>
            <w:proofErr w:type="spellEnd"/>
            <w:r>
              <w:t xml:space="preserve"> </w:t>
            </w:r>
            <w:proofErr w:type="spellStart"/>
            <w:r>
              <w:t>детали</w:t>
            </w:r>
            <w:proofErr w:type="spellEnd"/>
            <w:r>
              <w:t xml:space="preserve"> в </w:t>
            </w:r>
            <w:proofErr w:type="spellStart"/>
            <w:r>
              <w:t>килограммах</w:t>
            </w:r>
            <w:proofErr w:type="spellEnd"/>
          </w:p>
        </w:tc>
        <w:tc>
          <w:tcPr>
            <w:tcW w:w="1962" w:type="dxa"/>
          </w:tcPr>
          <w:p w:rsidR="00273B05" w:rsidRPr="009D6553" w:rsidRDefault="00273B05" w:rsidP="00CD1C2D">
            <w:pPr>
              <w:ind w:firstLine="0"/>
            </w:pPr>
            <w:r>
              <w:t>FLOAT</w:t>
            </w:r>
          </w:p>
        </w:tc>
      </w:tr>
    </w:tbl>
    <w:p w:rsidR="00273B05" w:rsidRDefault="00273B05" w:rsidP="00273B05">
      <w:pPr>
        <w:spacing w:line="360" w:lineRule="auto"/>
      </w:pPr>
    </w:p>
    <w:p w:rsidR="00273B05" w:rsidRPr="00273B05" w:rsidRDefault="00273B05" w:rsidP="00273B05">
      <w:pPr>
        <w:spacing w:line="360" w:lineRule="auto"/>
        <w:rPr>
          <w:lang w:val="ru-RU"/>
        </w:rPr>
      </w:pPr>
      <w:r w:rsidRPr="00273B05">
        <w:rPr>
          <w:lang w:val="ru-RU"/>
        </w:rPr>
        <w:t xml:space="preserve">Описание сущности </w:t>
      </w:r>
      <w:r>
        <w:rPr>
          <w:lang w:val="ru-RU"/>
        </w:rPr>
        <w:t>«Поставка»</w:t>
      </w:r>
      <w:r w:rsidRPr="00273B05">
        <w:rPr>
          <w:lang w:val="ru-RU"/>
        </w:rPr>
        <w:t xml:space="preserve"> представлено в</w:t>
      </w:r>
      <w:r>
        <w:rPr>
          <w:lang w:val="ru-RU"/>
        </w:rPr>
        <w:t xml:space="preserve"> </w:t>
      </w:r>
      <w:r w:rsidRPr="00273B05">
        <w:rPr>
          <w:lang w:val="ru-RU"/>
        </w:rPr>
        <w:fldChar w:fldCharType="begin"/>
      </w:r>
      <w:r w:rsidRPr="00273B05">
        <w:rPr>
          <w:lang w:val="ru-RU"/>
        </w:rPr>
        <w:instrText xml:space="preserve"> REF _Ref410877189 \h  \* MERGEFORMAT </w:instrText>
      </w:r>
      <w:r w:rsidRPr="00273B05">
        <w:rPr>
          <w:lang w:val="ru-RU"/>
        </w:rPr>
      </w:r>
      <w:r w:rsidRPr="00273B05">
        <w:rPr>
          <w:lang w:val="ru-RU"/>
        </w:rPr>
        <w:fldChar w:fldCharType="separate"/>
      </w:r>
      <w:r w:rsidRPr="00273B05">
        <w:rPr>
          <w:lang w:val="ru-RU"/>
        </w:rPr>
        <w:t xml:space="preserve">Табл. </w:t>
      </w:r>
      <w:r w:rsidRPr="00273B05">
        <w:rPr>
          <w:noProof/>
          <w:lang w:val="ru-RU"/>
        </w:rPr>
        <w:t>3</w:t>
      </w:r>
      <w:r w:rsidRPr="00273B05">
        <w:rPr>
          <w:lang w:val="ru-RU"/>
        </w:rPr>
        <w:fldChar w:fldCharType="end"/>
      </w:r>
      <w:r w:rsidRPr="00273B05">
        <w:rPr>
          <w:lang w:val="ru-RU"/>
        </w:rPr>
        <w:t>.</w:t>
      </w:r>
    </w:p>
    <w:p w:rsidR="00273B05" w:rsidRPr="00273B05" w:rsidRDefault="00273B05" w:rsidP="00273B05">
      <w:pPr>
        <w:ind w:firstLine="0"/>
        <w:rPr>
          <w:lang w:val="ru-RU"/>
        </w:rPr>
      </w:pPr>
      <w:bookmarkStart w:id="6" w:name="_Ref410877189"/>
      <w:r w:rsidRPr="00273B05">
        <w:rPr>
          <w:b/>
          <w:lang w:val="ru-RU"/>
        </w:rPr>
        <w:t xml:space="preserve">Табл. </w:t>
      </w:r>
      <w:r w:rsidRPr="00273B05">
        <w:rPr>
          <w:b/>
        </w:rPr>
        <w:fldChar w:fldCharType="begin"/>
      </w:r>
      <w:r w:rsidRPr="00273B05">
        <w:rPr>
          <w:b/>
          <w:lang w:val="ru-RU"/>
        </w:rPr>
        <w:instrText xml:space="preserve"> </w:instrText>
      </w:r>
      <w:r w:rsidRPr="00273B05">
        <w:rPr>
          <w:b/>
        </w:rPr>
        <w:instrText>SEQ</w:instrText>
      </w:r>
      <w:r w:rsidRPr="00273B05">
        <w:rPr>
          <w:b/>
          <w:lang w:val="ru-RU"/>
        </w:rPr>
        <w:instrText xml:space="preserve"> Табл. \* </w:instrText>
      </w:r>
      <w:r w:rsidRPr="00273B05">
        <w:rPr>
          <w:b/>
        </w:rPr>
        <w:instrText>ARABIC</w:instrText>
      </w:r>
      <w:r w:rsidRPr="00273B05">
        <w:rPr>
          <w:b/>
          <w:lang w:val="ru-RU"/>
        </w:rPr>
        <w:instrText xml:space="preserve"> </w:instrText>
      </w:r>
      <w:r w:rsidRPr="00273B05">
        <w:rPr>
          <w:b/>
        </w:rPr>
        <w:fldChar w:fldCharType="separate"/>
      </w:r>
      <w:r w:rsidRPr="008A6C41">
        <w:rPr>
          <w:b/>
          <w:noProof/>
          <w:lang w:val="ru-RU"/>
        </w:rPr>
        <w:t>3</w:t>
      </w:r>
      <w:r w:rsidRPr="00273B05">
        <w:rPr>
          <w:b/>
        </w:rPr>
        <w:fldChar w:fldCharType="end"/>
      </w:r>
      <w:bookmarkEnd w:id="6"/>
      <w:r>
        <w:rPr>
          <w:b/>
          <w:lang w:val="ru-RU"/>
        </w:rPr>
        <w:t xml:space="preserve">. </w:t>
      </w:r>
      <w:r w:rsidRPr="00273B05">
        <w:rPr>
          <w:lang w:val="ru-RU"/>
        </w:rPr>
        <w:t>Атрибуты сущности Поставка (</w:t>
      </w:r>
      <w:r>
        <w:t>SP</w:t>
      </w:r>
      <w:r w:rsidRPr="00273B05">
        <w:rPr>
          <w:lang w:val="ru-RU"/>
        </w:rPr>
        <w:t>)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61"/>
        <w:gridCol w:w="1275"/>
        <w:gridCol w:w="1025"/>
        <w:gridCol w:w="4538"/>
        <w:gridCol w:w="1661"/>
      </w:tblGrid>
      <w:tr w:rsidR="00273B05" w:rsidTr="00CD1C2D">
        <w:tc>
          <w:tcPr>
            <w:tcW w:w="561" w:type="dxa"/>
          </w:tcPr>
          <w:p w:rsidR="00273B05" w:rsidRDefault="00273B05" w:rsidP="00CD1C2D">
            <w:pPr>
              <w:ind w:firstLine="0"/>
              <w:jc w:val="center"/>
            </w:pPr>
            <w:r>
              <w:t>№</w:t>
            </w:r>
          </w:p>
        </w:tc>
        <w:tc>
          <w:tcPr>
            <w:tcW w:w="1275" w:type="dxa"/>
          </w:tcPr>
          <w:p w:rsidR="00273B05" w:rsidRDefault="00273B05" w:rsidP="00CD1C2D">
            <w:pPr>
              <w:ind w:firstLine="0"/>
              <w:jc w:val="center"/>
            </w:pPr>
            <w:proofErr w:type="spellStart"/>
            <w:r>
              <w:t>Атрибут</w:t>
            </w:r>
            <w:proofErr w:type="spellEnd"/>
          </w:p>
        </w:tc>
        <w:tc>
          <w:tcPr>
            <w:tcW w:w="1025" w:type="dxa"/>
          </w:tcPr>
          <w:p w:rsidR="00273B05" w:rsidRDefault="00273B05" w:rsidP="00CD1C2D">
            <w:pPr>
              <w:ind w:firstLine="0"/>
              <w:jc w:val="center"/>
            </w:pPr>
            <w:proofErr w:type="spellStart"/>
            <w:r>
              <w:t>Ключ</w:t>
            </w:r>
            <w:proofErr w:type="spellEnd"/>
          </w:p>
        </w:tc>
        <w:tc>
          <w:tcPr>
            <w:tcW w:w="4538" w:type="dxa"/>
          </w:tcPr>
          <w:p w:rsidR="00273B05" w:rsidRDefault="00273B05" w:rsidP="00CD1C2D">
            <w:pPr>
              <w:ind w:firstLine="0"/>
              <w:jc w:val="center"/>
            </w:pPr>
            <w:proofErr w:type="spellStart"/>
            <w:r>
              <w:t>Семантика</w:t>
            </w:r>
            <w:proofErr w:type="spellEnd"/>
          </w:p>
        </w:tc>
        <w:tc>
          <w:tcPr>
            <w:tcW w:w="1661" w:type="dxa"/>
          </w:tcPr>
          <w:p w:rsidR="00273B05" w:rsidRDefault="00273B05" w:rsidP="00CD1C2D">
            <w:pPr>
              <w:ind w:firstLine="0"/>
              <w:jc w:val="center"/>
            </w:pPr>
            <w:proofErr w:type="spellStart"/>
            <w:r>
              <w:t>Тип</w:t>
            </w:r>
            <w:proofErr w:type="spellEnd"/>
            <w:r>
              <w:t xml:space="preserve"> </w:t>
            </w:r>
            <w:proofErr w:type="spellStart"/>
            <w:r>
              <w:t>данных</w:t>
            </w:r>
            <w:proofErr w:type="spellEnd"/>
          </w:p>
        </w:tc>
      </w:tr>
      <w:tr w:rsidR="00273B05" w:rsidTr="00CD1C2D">
        <w:tc>
          <w:tcPr>
            <w:tcW w:w="561" w:type="dxa"/>
          </w:tcPr>
          <w:p w:rsidR="00273B05" w:rsidRDefault="00273B05" w:rsidP="00CD1C2D">
            <w:pPr>
              <w:ind w:firstLine="0"/>
            </w:pPr>
            <w:r>
              <w:t>1</w:t>
            </w:r>
          </w:p>
        </w:tc>
        <w:tc>
          <w:tcPr>
            <w:tcW w:w="1275" w:type="dxa"/>
          </w:tcPr>
          <w:p w:rsidR="00273B05" w:rsidRPr="009D6553" w:rsidRDefault="00273B05" w:rsidP="00CD1C2D">
            <w:pPr>
              <w:ind w:firstLine="0"/>
            </w:pPr>
            <w:r>
              <w:t>SPID</w:t>
            </w:r>
          </w:p>
        </w:tc>
        <w:tc>
          <w:tcPr>
            <w:tcW w:w="1025" w:type="dxa"/>
          </w:tcPr>
          <w:p w:rsidR="00273B05" w:rsidRPr="009D6553" w:rsidRDefault="00273B05" w:rsidP="00CD1C2D">
            <w:pPr>
              <w:ind w:firstLine="0"/>
            </w:pPr>
            <w:r>
              <w:t>*</w:t>
            </w:r>
          </w:p>
        </w:tc>
        <w:tc>
          <w:tcPr>
            <w:tcW w:w="4538" w:type="dxa"/>
          </w:tcPr>
          <w:p w:rsidR="00273B05" w:rsidRDefault="00273B05" w:rsidP="00CD1C2D">
            <w:pPr>
              <w:ind w:firstLine="0"/>
            </w:pPr>
            <w:proofErr w:type="spellStart"/>
            <w:r>
              <w:t>Уникальный</w:t>
            </w:r>
            <w:proofErr w:type="spellEnd"/>
            <w:r>
              <w:t xml:space="preserve"> </w:t>
            </w:r>
            <w:proofErr w:type="spellStart"/>
            <w:r>
              <w:t>код</w:t>
            </w:r>
            <w:proofErr w:type="spellEnd"/>
            <w:r>
              <w:t xml:space="preserve"> </w:t>
            </w:r>
            <w:proofErr w:type="spellStart"/>
            <w:r>
              <w:t>поставки</w:t>
            </w:r>
            <w:proofErr w:type="spellEnd"/>
          </w:p>
        </w:tc>
        <w:tc>
          <w:tcPr>
            <w:tcW w:w="1661" w:type="dxa"/>
          </w:tcPr>
          <w:p w:rsidR="00273B05" w:rsidRPr="009D6553" w:rsidRDefault="00273B05" w:rsidP="00CD1C2D">
            <w:pPr>
              <w:ind w:firstLine="0"/>
            </w:pPr>
            <w:r>
              <w:t>INT</w:t>
            </w:r>
          </w:p>
        </w:tc>
      </w:tr>
      <w:tr w:rsidR="00273B05" w:rsidTr="00CD1C2D">
        <w:tc>
          <w:tcPr>
            <w:tcW w:w="561" w:type="dxa"/>
          </w:tcPr>
          <w:p w:rsidR="00273B05" w:rsidRDefault="00273B05" w:rsidP="00CD1C2D">
            <w:pPr>
              <w:ind w:firstLine="0"/>
            </w:pPr>
            <w:r>
              <w:t>2</w:t>
            </w:r>
          </w:p>
        </w:tc>
        <w:tc>
          <w:tcPr>
            <w:tcW w:w="1275" w:type="dxa"/>
          </w:tcPr>
          <w:p w:rsidR="00273B05" w:rsidRPr="009D6553" w:rsidRDefault="00273B05" w:rsidP="00CD1C2D">
            <w:pPr>
              <w:ind w:firstLine="0"/>
              <w:jc w:val="left"/>
            </w:pPr>
            <w:r>
              <w:t>SID</w:t>
            </w:r>
          </w:p>
        </w:tc>
        <w:tc>
          <w:tcPr>
            <w:tcW w:w="1025" w:type="dxa"/>
          </w:tcPr>
          <w:p w:rsidR="00273B05" w:rsidRPr="009D6553" w:rsidRDefault="00273B05" w:rsidP="00CD1C2D">
            <w:pPr>
              <w:ind w:firstLine="0"/>
            </w:pPr>
            <w:r>
              <w:t>^S.SID</w:t>
            </w:r>
          </w:p>
        </w:tc>
        <w:tc>
          <w:tcPr>
            <w:tcW w:w="4538" w:type="dxa"/>
          </w:tcPr>
          <w:p w:rsidR="00273B05" w:rsidRDefault="00273B05" w:rsidP="00CD1C2D">
            <w:pPr>
              <w:ind w:firstLine="0"/>
            </w:pPr>
            <w:proofErr w:type="spellStart"/>
            <w:r>
              <w:t>Уникальный</w:t>
            </w:r>
            <w:proofErr w:type="spellEnd"/>
            <w:r>
              <w:t xml:space="preserve"> </w:t>
            </w:r>
            <w:proofErr w:type="spellStart"/>
            <w:r>
              <w:t>код</w:t>
            </w:r>
            <w:proofErr w:type="spellEnd"/>
            <w:r>
              <w:t xml:space="preserve"> </w:t>
            </w:r>
            <w:proofErr w:type="spellStart"/>
            <w:r>
              <w:t>поставщика</w:t>
            </w:r>
            <w:proofErr w:type="spellEnd"/>
          </w:p>
        </w:tc>
        <w:tc>
          <w:tcPr>
            <w:tcW w:w="1661" w:type="dxa"/>
          </w:tcPr>
          <w:p w:rsidR="00273B05" w:rsidRPr="009D6553" w:rsidRDefault="00273B05" w:rsidP="00CD1C2D">
            <w:pPr>
              <w:ind w:firstLine="0"/>
            </w:pPr>
            <w:r>
              <w:t>INT</w:t>
            </w:r>
          </w:p>
        </w:tc>
      </w:tr>
      <w:tr w:rsidR="00273B05" w:rsidTr="00CD1C2D">
        <w:tc>
          <w:tcPr>
            <w:tcW w:w="561" w:type="dxa"/>
          </w:tcPr>
          <w:p w:rsidR="00273B05" w:rsidRDefault="00273B05" w:rsidP="00CD1C2D">
            <w:pPr>
              <w:ind w:firstLine="0"/>
            </w:pPr>
            <w:r>
              <w:t>3</w:t>
            </w:r>
          </w:p>
        </w:tc>
        <w:tc>
          <w:tcPr>
            <w:tcW w:w="1275" w:type="dxa"/>
          </w:tcPr>
          <w:p w:rsidR="00273B05" w:rsidRPr="009D6553" w:rsidRDefault="00273B05" w:rsidP="00CD1C2D">
            <w:pPr>
              <w:ind w:firstLine="0"/>
            </w:pPr>
            <w:r>
              <w:t>PID</w:t>
            </w:r>
          </w:p>
        </w:tc>
        <w:tc>
          <w:tcPr>
            <w:tcW w:w="1025" w:type="dxa"/>
          </w:tcPr>
          <w:p w:rsidR="00273B05" w:rsidRPr="009D6553" w:rsidRDefault="00273B05" w:rsidP="00CD1C2D">
            <w:pPr>
              <w:ind w:firstLine="0"/>
            </w:pPr>
            <w:r>
              <w:t>^P.PID</w:t>
            </w:r>
          </w:p>
        </w:tc>
        <w:tc>
          <w:tcPr>
            <w:tcW w:w="4538" w:type="dxa"/>
          </w:tcPr>
          <w:p w:rsidR="00273B05" w:rsidRDefault="00273B05" w:rsidP="00CD1C2D">
            <w:pPr>
              <w:ind w:firstLine="0"/>
            </w:pPr>
            <w:proofErr w:type="spellStart"/>
            <w:r>
              <w:t>Уникальный</w:t>
            </w:r>
            <w:proofErr w:type="spellEnd"/>
            <w:r>
              <w:t xml:space="preserve"> </w:t>
            </w:r>
            <w:proofErr w:type="spellStart"/>
            <w:r>
              <w:t>код</w:t>
            </w:r>
            <w:proofErr w:type="spellEnd"/>
            <w:r>
              <w:t xml:space="preserve"> </w:t>
            </w:r>
            <w:proofErr w:type="spellStart"/>
            <w:r>
              <w:t>детали</w:t>
            </w:r>
            <w:proofErr w:type="spellEnd"/>
          </w:p>
        </w:tc>
        <w:tc>
          <w:tcPr>
            <w:tcW w:w="1661" w:type="dxa"/>
          </w:tcPr>
          <w:p w:rsidR="00273B05" w:rsidRPr="009D6553" w:rsidRDefault="00273B05" w:rsidP="00CD1C2D">
            <w:pPr>
              <w:ind w:firstLine="0"/>
            </w:pPr>
            <w:r>
              <w:t>INT</w:t>
            </w:r>
          </w:p>
        </w:tc>
      </w:tr>
      <w:tr w:rsidR="00273B05" w:rsidTr="00CD1C2D">
        <w:tc>
          <w:tcPr>
            <w:tcW w:w="561" w:type="dxa"/>
          </w:tcPr>
          <w:p w:rsidR="00273B05" w:rsidRDefault="00273B05" w:rsidP="00CD1C2D">
            <w:pPr>
              <w:ind w:firstLine="0"/>
            </w:pPr>
            <w:r>
              <w:t>4</w:t>
            </w:r>
          </w:p>
        </w:tc>
        <w:tc>
          <w:tcPr>
            <w:tcW w:w="1275" w:type="dxa"/>
          </w:tcPr>
          <w:p w:rsidR="00273B05" w:rsidRPr="009D6553" w:rsidRDefault="008A6C41" w:rsidP="00CD1C2D">
            <w:pPr>
              <w:ind w:firstLine="0"/>
            </w:pPr>
            <w:r>
              <w:t>Quantity</w:t>
            </w:r>
          </w:p>
        </w:tc>
        <w:tc>
          <w:tcPr>
            <w:tcW w:w="1025" w:type="dxa"/>
          </w:tcPr>
          <w:p w:rsidR="00273B05" w:rsidRDefault="00273B05" w:rsidP="00CD1C2D">
            <w:pPr>
              <w:ind w:firstLine="0"/>
            </w:pPr>
          </w:p>
        </w:tc>
        <w:tc>
          <w:tcPr>
            <w:tcW w:w="4538" w:type="dxa"/>
          </w:tcPr>
          <w:p w:rsidR="00273B05" w:rsidRDefault="00273B05" w:rsidP="00CD1C2D">
            <w:pPr>
              <w:ind w:firstLine="0"/>
            </w:pPr>
            <w:proofErr w:type="spellStart"/>
            <w:r>
              <w:t>Количество</w:t>
            </w:r>
            <w:proofErr w:type="spellEnd"/>
            <w:r>
              <w:t xml:space="preserve"> </w:t>
            </w:r>
            <w:proofErr w:type="spellStart"/>
            <w:r>
              <w:t>деталей</w:t>
            </w:r>
            <w:proofErr w:type="spellEnd"/>
            <w:r>
              <w:t xml:space="preserve"> в </w:t>
            </w:r>
            <w:proofErr w:type="spellStart"/>
            <w:r>
              <w:t>поставке</w:t>
            </w:r>
            <w:proofErr w:type="spellEnd"/>
          </w:p>
        </w:tc>
        <w:tc>
          <w:tcPr>
            <w:tcW w:w="1661" w:type="dxa"/>
          </w:tcPr>
          <w:p w:rsidR="00273B05" w:rsidRPr="009D6553" w:rsidRDefault="00273B05" w:rsidP="00CD1C2D">
            <w:pPr>
              <w:ind w:firstLine="0"/>
            </w:pPr>
            <w:r>
              <w:t>INT</w:t>
            </w:r>
          </w:p>
        </w:tc>
      </w:tr>
      <w:tr w:rsidR="00273B05" w:rsidTr="00CD1C2D">
        <w:tc>
          <w:tcPr>
            <w:tcW w:w="561" w:type="dxa"/>
          </w:tcPr>
          <w:p w:rsidR="00273B05" w:rsidRDefault="00273B05" w:rsidP="00CD1C2D">
            <w:pPr>
              <w:ind w:firstLine="0"/>
            </w:pPr>
            <w:r>
              <w:t>5</w:t>
            </w:r>
          </w:p>
        </w:tc>
        <w:tc>
          <w:tcPr>
            <w:tcW w:w="1275" w:type="dxa"/>
          </w:tcPr>
          <w:p w:rsidR="00273B05" w:rsidRPr="009D6553" w:rsidRDefault="00273B05" w:rsidP="00CD1C2D">
            <w:pPr>
              <w:ind w:firstLine="0"/>
            </w:pPr>
            <w:r>
              <w:t>Price</w:t>
            </w:r>
          </w:p>
        </w:tc>
        <w:tc>
          <w:tcPr>
            <w:tcW w:w="1025" w:type="dxa"/>
          </w:tcPr>
          <w:p w:rsidR="00273B05" w:rsidRDefault="00273B05" w:rsidP="00CD1C2D">
            <w:pPr>
              <w:ind w:firstLine="0"/>
            </w:pPr>
          </w:p>
        </w:tc>
        <w:tc>
          <w:tcPr>
            <w:tcW w:w="4538" w:type="dxa"/>
          </w:tcPr>
          <w:p w:rsidR="00273B05" w:rsidRDefault="00273B05" w:rsidP="008A6C41">
            <w:pPr>
              <w:ind w:firstLine="0"/>
            </w:pPr>
            <w:proofErr w:type="spellStart"/>
            <w:r>
              <w:t>Цена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1 </w:t>
            </w:r>
            <w:r w:rsidR="008A6C41">
              <w:rPr>
                <w:lang w:val="ru-RU"/>
              </w:rPr>
              <w:t>деталь</w:t>
            </w:r>
            <w:r>
              <w:t>.</w:t>
            </w:r>
          </w:p>
        </w:tc>
        <w:tc>
          <w:tcPr>
            <w:tcW w:w="1661" w:type="dxa"/>
          </w:tcPr>
          <w:p w:rsidR="00273B05" w:rsidRPr="009D6553" w:rsidRDefault="00273B05" w:rsidP="00CD1C2D">
            <w:pPr>
              <w:ind w:firstLine="0"/>
            </w:pPr>
            <w:r>
              <w:t>FLOAT</w:t>
            </w:r>
          </w:p>
        </w:tc>
      </w:tr>
      <w:tr w:rsidR="00273B05" w:rsidTr="00CD1C2D">
        <w:tc>
          <w:tcPr>
            <w:tcW w:w="561" w:type="dxa"/>
          </w:tcPr>
          <w:p w:rsidR="00273B05" w:rsidRPr="009D6553" w:rsidRDefault="00273B05" w:rsidP="00CD1C2D">
            <w:pPr>
              <w:ind w:firstLine="0"/>
            </w:pPr>
            <w:r>
              <w:t>6</w:t>
            </w:r>
          </w:p>
        </w:tc>
        <w:tc>
          <w:tcPr>
            <w:tcW w:w="1275" w:type="dxa"/>
          </w:tcPr>
          <w:p w:rsidR="00273B05" w:rsidRDefault="00273B05" w:rsidP="00CD1C2D">
            <w:pPr>
              <w:ind w:firstLine="0"/>
            </w:pPr>
            <w:proofErr w:type="spellStart"/>
            <w:r>
              <w:t>ShipDate</w:t>
            </w:r>
            <w:proofErr w:type="spellEnd"/>
          </w:p>
        </w:tc>
        <w:tc>
          <w:tcPr>
            <w:tcW w:w="1025" w:type="dxa"/>
          </w:tcPr>
          <w:p w:rsidR="00273B05" w:rsidRDefault="00273B05" w:rsidP="00CD1C2D">
            <w:pPr>
              <w:ind w:firstLine="0"/>
            </w:pPr>
          </w:p>
        </w:tc>
        <w:tc>
          <w:tcPr>
            <w:tcW w:w="4538" w:type="dxa"/>
          </w:tcPr>
          <w:p w:rsidR="00273B05" w:rsidRDefault="00273B05" w:rsidP="00CD1C2D">
            <w:pPr>
              <w:ind w:firstLine="0"/>
            </w:pPr>
            <w:proofErr w:type="spellStart"/>
            <w:r>
              <w:t>Фактическая</w:t>
            </w:r>
            <w:proofErr w:type="spellEnd"/>
            <w:r>
              <w:t xml:space="preserve"> </w:t>
            </w:r>
            <w:proofErr w:type="spellStart"/>
            <w:r>
              <w:t>дата</w:t>
            </w:r>
            <w:proofErr w:type="spellEnd"/>
            <w:r>
              <w:t xml:space="preserve"> </w:t>
            </w:r>
            <w:proofErr w:type="spellStart"/>
            <w:r>
              <w:t>доставки</w:t>
            </w:r>
            <w:proofErr w:type="spellEnd"/>
          </w:p>
        </w:tc>
        <w:tc>
          <w:tcPr>
            <w:tcW w:w="1661" w:type="dxa"/>
          </w:tcPr>
          <w:p w:rsidR="00273B05" w:rsidRPr="009D6553" w:rsidRDefault="00273B05" w:rsidP="00CD1C2D">
            <w:pPr>
              <w:ind w:firstLine="0"/>
            </w:pPr>
            <w:r>
              <w:t>DATE</w:t>
            </w:r>
          </w:p>
        </w:tc>
      </w:tr>
    </w:tbl>
    <w:p w:rsidR="00D86528" w:rsidRDefault="00D86528" w:rsidP="00D86528">
      <w:pPr>
        <w:rPr>
          <w:lang w:val="ru-RU"/>
        </w:rPr>
      </w:pPr>
    </w:p>
    <w:p w:rsidR="008A6C41" w:rsidRDefault="008A6C41" w:rsidP="008A6C41">
      <w:pPr>
        <w:rPr>
          <w:lang w:val="ru-RU"/>
        </w:rPr>
      </w:pPr>
      <w:r w:rsidRPr="008A6C41">
        <w:rPr>
          <w:lang w:val="ru-RU"/>
        </w:rPr>
        <w:t>Данные в каждом из филиалов должны подчиняться ограничениям цел</w:t>
      </w:r>
      <w:r>
        <w:rPr>
          <w:lang w:val="ru-RU"/>
        </w:rPr>
        <w:t xml:space="preserve">остности, перечисленным </w:t>
      </w:r>
      <w:r w:rsidRPr="008A6C41">
        <w:rPr>
          <w:lang w:val="ru-RU"/>
        </w:rPr>
        <w:t xml:space="preserve">в </w:t>
      </w:r>
      <w:r w:rsidRPr="008A6C41">
        <w:rPr>
          <w:lang w:val="ru-RU"/>
        </w:rPr>
        <w:fldChar w:fldCharType="begin"/>
      </w:r>
      <w:r w:rsidRPr="008A6C41">
        <w:rPr>
          <w:lang w:val="ru-RU"/>
        </w:rPr>
        <w:instrText xml:space="preserve"> REF _Ref410877333 \h  \* MERGEFORMAT </w:instrText>
      </w:r>
      <w:r w:rsidRPr="008A6C41">
        <w:rPr>
          <w:lang w:val="ru-RU"/>
        </w:rPr>
      </w:r>
      <w:r w:rsidRPr="008A6C41">
        <w:rPr>
          <w:lang w:val="ru-RU"/>
        </w:rPr>
        <w:fldChar w:fldCharType="separate"/>
      </w:r>
      <w:r w:rsidRPr="008A6C41">
        <w:rPr>
          <w:lang w:val="ru-RU"/>
        </w:rPr>
        <w:t xml:space="preserve">Табл. </w:t>
      </w:r>
      <w:r w:rsidRPr="008A6C41">
        <w:rPr>
          <w:noProof/>
          <w:lang w:val="ru-RU"/>
        </w:rPr>
        <w:t>4</w:t>
      </w:r>
      <w:r w:rsidRPr="008A6C41">
        <w:rPr>
          <w:lang w:val="ru-RU"/>
        </w:rPr>
        <w:fldChar w:fldCharType="end"/>
      </w:r>
      <w:r w:rsidRPr="008A6C41">
        <w:rPr>
          <w:lang w:val="ru-RU"/>
        </w:rPr>
        <w:t xml:space="preserve">. Тем не менее, в филиалах не всегда осуществляется проверка целостности вводимых данных, вследствие чего в данных </w:t>
      </w:r>
      <w:r w:rsidRPr="008A6C41">
        <w:rPr>
          <w:b/>
          <w:lang w:val="ru-RU"/>
        </w:rPr>
        <w:t>возможны ошибки</w:t>
      </w:r>
      <w:r w:rsidRPr="008A6C41">
        <w:rPr>
          <w:lang w:val="ru-RU"/>
        </w:rPr>
        <w:t>.</w:t>
      </w:r>
    </w:p>
    <w:p w:rsidR="008A6C41" w:rsidRPr="0083677E" w:rsidRDefault="008A6C41" w:rsidP="008A6C41">
      <w:pPr>
        <w:rPr>
          <w:lang w:val="ru-RU"/>
        </w:rPr>
      </w:pPr>
    </w:p>
    <w:p w:rsidR="008A6C41" w:rsidRDefault="008A6C41" w:rsidP="008A6C41">
      <w:pPr>
        <w:spacing w:line="360" w:lineRule="auto"/>
        <w:ind w:firstLine="0"/>
      </w:pPr>
      <w:bookmarkStart w:id="7" w:name="_Ref410877333"/>
      <w:bookmarkStart w:id="8" w:name="_Ref410881480"/>
      <w:r w:rsidRPr="00273B05">
        <w:rPr>
          <w:b/>
          <w:lang w:val="ru-RU"/>
        </w:rPr>
        <w:t xml:space="preserve">Табл. </w:t>
      </w:r>
      <w:r w:rsidRPr="00273B05">
        <w:rPr>
          <w:b/>
        </w:rPr>
        <w:fldChar w:fldCharType="begin"/>
      </w:r>
      <w:r w:rsidRPr="00273B05">
        <w:rPr>
          <w:b/>
          <w:lang w:val="ru-RU"/>
        </w:rPr>
        <w:instrText xml:space="preserve"> </w:instrText>
      </w:r>
      <w:r w:rsidRPr="00273B05">
        <w:rPr>
          <w:b/>
        </w:rPr>
        <w:instrText>SEQ</w:instrText>
      </w:r>
      <w:r w:rsidRPr="00273B05">
        <w:rPr>
          <w:b/>
          <w:lang w:val="ru-RU"/>
        </w:rPr>
        <w:instrText xml:space="preserve"> Табл. \* </w:instrText>
      </w:r>
      <w:r w:rsidRPr="00273B05">
        <w:rPr>
          <w:b/>
        </w:rPr>
        <w:instrText>ARABIC</w:instrText>
      </w:r>
      <w:r w:rsidRPr="00273B05">
        <w:rPr>
          <w:b/>
          <w:lang w:val="ru-RU"/>
        </w:rPr>
        <w:instrText xml:space="preserve"> </w:instrText>
      </w:r>
      <w:r w:rsidRPr="00273B05">
        <w:rPr>
          <w:b/>
        </w:rPr>
        <w:fldChar w:fldCharType="separate"/>
      </w:r>
      <w:r>
        <w:rPr>
          <w:b/>
          <w:noProof/>
        </w:rPr>
        <w:t>4</w:t>
      </w:r>
      <w:r w:rsidRPr="00273B05">
        <w:rPr>
          <w:b/>
        </w:rPr>
        <w:fldChar w:fldCharType="end"/>
      </w:r>
      <w:bookmarkEnd w:id="7"/>
      <w:r>
        <w:rPr>
          <w:b/>
          <w:lang w:val="ru-RU"/>
        </w:rPr>
        <w:t xml:space="preserve">. </w:t>
      </w:r>
      <w:proofErr w:type="spellStart"/>
      <w:r>
        <w:t>Ограничения</w:t>
      </w:r>
      <w:proofErr w:type="spellEnd"/>
      <w:r>
        <w:t xml:space="preserve"> </w:t>
      </w:r>
      <w:proofErr w:type="spellStart"/>
      <w:r>
        <w:t>целостности</w:t>
      </w:r>
      <w:bookmarkEnd w:id="8"/>
      <w:proofErr w:type="spellEnd"/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526"/>
        <w:gridCol w:w="4252"/>
      </w:tblGrid>
      <w:tr w:rsidR="008A6C41" w:rsidTr="00CD1C2D">
        <w:tc>
          <w:tcPr>
            <w:tcW w:w="1526" w:type="dxa"/>
          </w:tcPr>
          <w:p w:rsidR="008A6C41" w:rsidRPr="009D6553" w:rsidRDefault="008A6C41" w:rsidP="00CD1C2D">
            <w:pPr>
              <w:ind w:firstLine="0"/>
            </w:pPr>
            <w:proofErr w:type="spellStart"/>
            <w:r>
              <w:t>Сущность</w:t>
            </w:r>
            <w:proofErr w:type="spellEnd"/>
          </w:p>
        </w:tc>
        <w:tc>
          <w:tcPr>
            <w:tcW w:w="4252" w:type="dxa"/>
          </w:tcPr>
          <w:p w:rsidR="008A6C41" w:rsidRPr="009D6553" w:rsidRDefault="008A6C41" w:rsidP="00CD1C2D">
            <w:pPr>
              <w:ind w:firstLine="0"/>
            </w:pPr>
            <w:proofErr w:type="spellStart"/>
            <w:r>
              <w:t>Ограничение</w:t>
            </w:r>
            <w:proofErr w:type="spellEnd"/>
            <w:r>
              <w:t xml:space="preserve"> </w:t>
            </w:r>
            <w:proofErr w:type="spellStart"/>
            <w:r>
              <w:t>целостности</w:t>
            </w:r>
            <w:proofErr w:type="spellEnd"/>
          </w:p>
        </w:tc>
      </w:tr>
      <w:tr w:rsidR="008A6C41" w:rsidTr="00CD1C2D">
        <w:tc>
          <w:tcPr>
            <w:tcW w:w="1526" w:type="dxa"/>
            <w:vMerge w:val="restart"/>
          </w:tcPr>
          <w:p w:rsidR="008A6C41" w:rsidRPr="009D6553" w:rsidRDefault="008A6C41" w:rsidP="00CD1C2D">
            <w:pPr>
              <w:ind w:firstLine="0"/>
            </w:pPr>
            <w:r>
              <w:t>S</w:t>
            </w:r>
          </w:p>
        </w:tc>
        <w:tc>
          <w:tcPr>
            <w:tcW w:w="4252" w:type="dxa"/>
          </w:tcPr>
          <w:p w:rsidR="008A6C41" w:rsidRDefault="008A6C41" w:rsidP="00CD1C2D">
            <w:pPr>
              <w:ind w:firstLine="0"/>
            </w:pPr>
            <w:proofErr w:type="spellStart"/>
            <w:r>
              <w:t>SName</w:t>
            </w:r>
            <w:proofErr w:type="spellEnd"/>
            <w:r>
              <w:t xml:space="preserve"> NOT NULL</w:t>
            </w:r>
          </w:p>
        </w:tc>
      </w:tr>
      <w:tr w:rsidR="008A6C41" w:rsidTr="00CD1C2D">
        <w:tc>
          <w:tcPr>
            <w:tcW w:w="1526" w:type="dxa"/>
            <w:vMerge/>
          </w:tcPr>
          <w:p w:rsidR="008A6C41" w:rsidRDefault="008A6C41" w:rsidP="00CD1C2D">
            <w:pPr>
              <w:ind w:firstLine="0"/>
            </w:pPr>
          </w:p>
        </w:tc>
        <w:tc>
          <w:tcPr>
            <w:tcW w:w="4252" w:type="dxa"/>
          </w:tcPr>
          <w:p w:rsidR="008A6C41" w:rsidRDefault="008A6C41" w:rsidP="00CD1C2D">
            <w:pPr>
              <w:ind w:firstLine="0"/>
            </w:pPr>
            <w:proofErr w:type="spellStart"/>
            <w:r>
              <w:t>SCity</w:t>
            </w:r>
            <w:proofErr w:type="spellEnd"/>
            <w:r>
              <w:t xml:space="preserve"> NOT NULL</w:t>
            </w:r>
          </w:p>
        </w:tc>
      </w:tr>
      <w:tr w:rsidR="008A6C41" w:rsidTr="00CD1C2D">
        <w:tc>
          <w:tcPr>
            <w:tcW w:w="1526" w:type="dxa"/>
            <w:vMerge/>
          </w:tcPr>
          <w:p w:rsidR="008A6C41" w:rsidRDefault="008A6C41" w:rsidP="00CD1C2D">
            <w:pPr>
              <w:ind w:firstLine="0"/>
            </w:pPr>
          </w:p>
        </w:tc>
        <w:tc>
          <w:tcPr>
            <w:tcW w:w="4252" w:type="dxa"/>
          </w:tcPr>
          <w:p w:rsidR="008A6C41" w:rsidRDefault="008A6C41" w:rsidP="00CD1C2D">
            <w:pPr>
              <w:ind w:firstLine="0"/>
            </w:pPr>
            <w:r>
              <w:t>Address NOT NULL</w:t>
            </w:r>
          </w:p>
        </w:tc>
      </w:tr>
      <w:tr w:rsidR="008A6C41" w:rsidTr="00CD1C2D">
        <w:tc>
          <w:tcPr>
            <w:tcW w:w="1526" w:type="dxa"/>
            <w:vMerge/>
          </w:tcPr>
          <w:p w:rsidR="008A6C41" w:rsidRDefault="008A6C41" w:rsidP="008A6C41">
            <w:pPr>
              <w:ind w:firstLine="0"/>
            </w:pPr>
          </w:p>
        </w:tc>
        <w:tc>
          <w:tcPr>
            <w:tcW w:w="4252" w:type="dxa"/>
          </w:tcPr>
          <w:p w:rsidR="008A6C41" w:rsidRDefault="008A6C41" w:rsidP="008A6C41">
            <w:pPr>
              <w:ind w:firstLine="0"/>
            </w:pPr>
            <w:r>
              <w:t>(</w:t>
            </w:r>
            <w:proofErr w:type="spellStart"/>
            <w:r>
              <w:t>SName</w:t>
            </w:r>
            <w:proofErr w:type="spellEnd"/>
            <w:r>
              <w:t xml:space="preserve">, Address, </w:t>
            </w:r>
            <w:proofErr w:type="spellStart"/>
            <w:r>
              <w:t>SCity</w:t>
            </w:r>
            <w:proofErr w:type="spellEnd"/>
            <w:r>
              <w:t>) UNIQUE</w:t>
            </w:r>
          </w:p>
        </w:tc>
      </w:tr>
      <w:tr w:rsidR="008A6C41" w:rsidTr="00CD1C2D">
        <w:tc>
          <w:tcPr>
            <w:tcW w:w="1526" w:type="dxa"/>
            <w:vMerge/>
          </w:tcPr>
          <w:p w:rsidR="008A6C41" w:rsidRDefault="008A6C41" w:rsidP="008A6C41">
            <w:pPr>
              <w:ind w:firstLine="0"/>
            </w:pPr>
          </w:p>
        </w:tc>
        <w:tc>
          <w:tcPr>
            <w:tcW w:w="4252" w:type="dxa"/>
          </w:tcPr>
          <w:p w:rsidR="008A6C41" w:rsidRPr="00B9031C" w:rsidRDefault="008A6C41" w:rsidP="00B9031C">
            <w:pPr>
              <w:ind w:firstLine="0"/>
            </w:pPr>
            <w:r>
              <w:t xml:space="preserve">Risk </w:t>
            </w:r>
            <w:proofErr w:type="spellStart"/>
            <w:r w:rsidR="00B9031C">
              <w:rPr>
                <w:lang w:val="ru-RU"/>
              </w:rPr>
              <w:t>in</w:t>
            </w:r>
            <w:proofErr w:type="spellEnd"/>
            <w:r w:rsidR="00B9031C">
              <w:rPr>
                <w:lang w:val="ru-RU"/>
              </w:rPr>
              <w:t xml:space="preserve"> (</w:t>
            </w:r>
            <w:r w:rsidR="00B9031C">
              <w:t>1, 2, 3</w:t>
            </w:r>
            <w:r w:rsidR="00B9031C">
              <w:rPr>
                <w:lang w:val="ru-RU"/>
              </w:rPr>
              <w:t>)</w:t>
            </w:r>
          </w:p>
        </w:tc>
      </w:tr>
      <w:tr w:rsidR="008A6C41" w:rsidTr="00CD1C2D">
        <w:tc>
          <w:tcPr>
            <w:tcW w:w="1526" w:type="dxa"/>
            <w:vMerge w:val="restart"/>
          </w:tcPr>
          <w:p w:rsidR="008A6C41" w:rsidRDefault="008A6C41" w:rsidP="008A6C41">
            <w:pPr>
              <w:ind w:firstLine="0"/>
            </w:pPr>
            <w:r>
              <w:t>P</w:t>
            </w:r>
          </w:p>
        </w:tc>
        <w:tc>
          <w:tcPr>
            <w:tcW w:w="4252" w:type="dxa"/>
          </w:tcPr>
          <w:p w:rsidR="008A6C41" w:rsidRDefault="008A6C41" w:rsidP="008A6C41">
            <w:pPr>
              <w:ind w:firstLine="0"/>
            </w:pPr>
            <w:proofErr w:type="spellStart"/>
            <w:r>
              <w:t>PName</w:t>
            </w:r>
            <w:proofErr w:type="spellEnd"/>
            <w:r>
              <w:t xml:space="preserve"> NOT NULL</w:t>
            </w:r>
          </w:p>
        </w:tc>
      </w:tr>
      <w:tr w:rsidR="008A6C41" w:rsidTr="00CD1C2D">
        <w:tc>
          <w:tcPr>
            <w:tcW w:w="1526" w:type="dxa"/>
            <w:vMerge/>
          </w:tcPr>
          <w:p w:rsidR="008A6C41" w:rsidRDefault="008A6C41" w:rsidP="008A6C41">
            <w:pPr>
              <w:ind w:firstLine="0"/>
            </w:pPr>
          </w:p>
        </w:tc>
        <w:tc>
          <w:tcPr>
            <w:tcW w:w="4252" w:type="dxa"/>
          </w:tcPr>
          <w:p w:rsidR="008A6C41" w:rsidRDefault="008A6C41" w:rsidP="008A6C41">
            <w:pPr>
              <w:ind w:firstLine="0"/>
            </w:pPr>
            <w:proofErr w:type="spellStart"/>
            <w:r>
              <w:t>PCity</w:t>
            </w:r>
            <w:proofErr w:type="spellEnd"/>
            <w:r>
              <w:t xml:space="preserve"> NOT NULL</w:t>
            </w:r>
          </w:p>
        </w:tc>
      </w:tr>
      <w:tr w:rsidR="008A6C41" w:rsidTr="00CD1C2D">
        <w:tc>
          <w:tcPr>
            <w:tcW w:w="1526" w:type="dxa"/>
            <w:vMerge/>
          </w:tcPr>
          <w:p w:rsidR="008A6C41" w:rsidRDefault="008A6C41" w:rsidP="008A6C41">
            <w:pPr>
              <w:ind w:firstLine="0"/>
            </w:pPr>
          </w:p>
        </w:tc>
        <w:tc>
          <w:tcPr>
            <w:tcW w:w="4252" w:type="dxa"/>
          </w:tcPr>
          <w:p w:rsidR="008A6C41" w:rsidRDefault="008A6C41" w:rsidP="008A6C41">
            <w:pPr>
              <w:ind w:firstLine="0"/>
            </w:pPr>
            <w:r>
              <w:t>Weight &gt; 0</w:t>
            </w:r>
          </w:p>
        </w:tc>
      </w:tr>
      <w:tr w:rsidR="008A6C41" w:rsidTr="00CD1C2D">
        <w:tc>
          <w:tcPr>
            <w:tcW w:w="1526" w:type="dxa"/>
            <w:vMerge/>
          </w:tcPr>
          <w:p w:rsidR="008A6C41" w:rsidRDefault="008A6C41" w:rsidP="008A6C41">
            <w:pPr>
              <w:ind w:firstLine="0"/>
            </w:pPr>
          </w:p>
        </w:tc>
        <w:tc>
          <w:tcPr>
            <w:tcW w:w="4252" w:type="dxa"/>
          </w:tcPr>
          <w:p w:rsidR="008A6C41" w:rsidRDefault="008A6C41" w:rsidP="008A6C41">
            <w:pPr>
              <w:ind w:firstLine="0"/>
            </w:pPr>
            <w:r>
              <w:t>(</w:t>
            </w:r>
            <w:proofErr w:type="spellStart"/>
            <w:r>
              <w:t>PName</w:t>
            </w:r>
            <w:proofErr w:type="spellEnd"/>
            <w:r w:rsidR="007D1443">
              <w:t xml:space="preserve">, </w:t>
            </w:r>
            <w:proofErr w:type="spellStart"/>
            <w:r w:rsidR="007D1443">
              <w:t>PCity</w:t>
            </w:r>
            <w:proofErr w:type="spellEnd"/>
            <w:r>
              <w:t>, Color) UNIQUE</w:t>
            </w:r>
          </w:p>
        </w:tc>
      </w:tr>
      <w:tr w:rsidR="008A6C41" w:rsidTr="00CD1C2D">
        <w:tc>
          <w:tcPr>
            <w:tcW w:w="1526" w:type="dxa"/>
            <w:vMerge w:val="restart"/>
          </w:tcPr>
          <w:p w:rsidR="008A6C41" w:rsidRDefault="008A6C41" w:rsidP="008A6C41">
            <w:pPr>
              <w:ind w:firstLine="0"/>
            </w:pPr>
            <w:r>
              <w:t>SP</w:t>
            </w:r>
          </w:p>
        </w:tc>
        <w:tc>
          <w:tcPr>
            <w:tcW w:w="4252" w:type="dxa"/>
          </w:tcPr>
          <w:p w:rsidR="008A6C41" w:rsidRDefault="008A6C41" w:rsidP="008A6C41">
            <w:pPr>
              <w:ind w:firstLine="0"/>
            </w:pPr>
            <w:proofErr w:type="spellStart"/>
            <w:r>
              <w:t>ShipDate</w:t>
            </w:r>
            <w:proofErr w:type="spellEnd"/>
            <w:r>
              <w:t xml:space="preserve"> NOT NULL</w:t>
            </w:r>
          </w:p>
        </w:tc>
      </w:tr>
      <w:tr w:rsidR="008A6C41" w:rsidTr="00CD1C2D">
        <w:tc>
          <w:tcPr>
            <w:tcW w:w="1526" w:type="dxa"/>
            <w:vMerge/>
          </w:tcPr>
          <w:p w:rsidR="008A6C41" w:rsidRDefault="008A6C41" w:rsidP="008A6C41">
            <w:pPr>
              <w:ind w:firstLine="0"/>
            </w:pPr>
          </w:p>
        </w:tc>
        <w:tc>
          <w:tcPr>
            <w:tcW w:w="4252" w:type="dxa"/>
          </w:tcPr>
          <w:p w:rsidR="008A6C41" w:rsidRDefault="008A6C41" w:rsidP="008A6C41">
            <w:pPr>
              <w:ind w:firstLine="0"/>
            </w:pPr>
            <w:proofErr w:type="spellStart"/>
            <w:r>
              <w:t>Qty</w:t>
            </w:r>
            <w:proofErr w:type="spellEnd"/>
            <w:r>
              <w:t xml:space="preserve"> &gt; 0</w:t>
            </w:r>
          </w:p>
        </w:tc>
      </w:tr>
      <w:tr w:rsidR="008A6C41" w:rsidTr="00CD1C2D">
        <w:tc>
          <w:tcPr>
            <w:tcW w:w="1526" w:type="dxa"/>
            <w:vMerge/>
          </w:tcPr>
          <w:p w:rsidR="008A6C41" w:rsidRDefault="008A6C41" w:rsidP="008A6C41">
            <w:pPr>
              <w:ind w:firstLine="0"/>
              <w:jc w:val="center"/>
            </w:pPr>
          </w:p>
        </w:tc>
        <w:tc>
          <w:tcPr>
            <w:tcW w:w="4252" w:type="dxa"/>
          </w:tcPr>
          <w:p w:rsidR="008A6C41" w:rsidRDefault="008A6C41" w:rsidP="008A6C41">
            <w:pPr>
              <w:ind w:firstLine="0"/>
            </w:pPr>
            <w:r>
              <w:t>Price &gt;0</w:t>
            </w:r>
          </w:p>
        </w:tc>
      </w:tr>
      <w:tr w:rsidR="008A6C41" w:rsidTr="00CD1C2D">
        <w:tc>
          <w:tcPr>
            <w:tcW w:w="1526" w:type="dxa"/>
            <w:vMerge/>
          </w:tcPr>
          <w:p w:rsidR="008A6C41" w:rsidRDefault="008A6C41" w:rsidP="008A6C41">
            <w:pPr>
              <w:ind w:firstLine="0"/>
            </w:pPr>
          </w:p>
        </w:tc>
        <w:tc>
          <w:tcPr>
            <w:tcW w:w="4252" w:type="dxa"/>
          </w:tcPr>
          <w:p w:rsidR="008A6C41" w:rsidRDefault="008A6C41" w:rsidP="008A6C41">
            <w:pPr>
              <w:ind w:firstLine="0"/>
            </w:pPr>
            <w:proofErr w:type="spellStart"/>
            <w:r>
              <w:t>SP.Qty</w:t>
            </w:r>
            <w:proofErr w:type="spellEnd"/>
            <w:r>
              <w:t xml:space="preserve"> * </w:t>
            </w:r>
            <w:proofErr w:type="spellStart"/>
            <w:r>
              <w:t>P.Weight</w:t>
            </w:r>
            <w:proofErr w:type="spellEnd"/>
            <w:r>
              <w:t xml:space="preserve"> &lt;= 1500</w:t>
            </w:r>
          </w:p>
        </w:tc>
      </w:tr>
    </w:tbl>
    <w:p w:rsidR="008A6C41" w:rsidRDefault="008A6C41" w:rsidP="00D86528">
      <w:pPr>
        <w:rPr>
          <w:lang w:val="ru-RU"/>
        </w:rPr>
      </w:pPr>
    </w:p>
    <w:p w:rsidR="008A6C41" w:rsidRDefault="008A6C41" w:rsidP="00D86528">
      <w:pPr>
        <w:rPr>
          <w:lang w:val="ru-RU"/>
        </w:rPr>
      </w:pPr>
      <w:r>
        <w:rPr>
          <w:lang w:val="ru-RU"/>
        </w:rPr>
        <w:t xml:space="preserve">В первом филиале для обработки данных используется СУБД </w:t>
      </w:r>
      <w:r>
        <w:t>MS</w:t>
      </w:r>
      <w:r w:rsidRPr="008A6C41">
        <w:rPr>
          <w:lang w:val="ru-RU"/>
        </w:rPr>
        <w:t xml:space="preserve"> </w:t>
      </w:r>
      <w:r>
        <w:t>Access</w:t>
      </w:r>
      <w:r w:rsidRPr="008A6C41">
        <w:rPr>
          <w:lang w:val="ru-RU"/>
        </w:rPr>
        <w:t xml:space="preserve">. </w:t>
      </w:r>
      <w:r>
        <w:rPr>
          <w:lang w:val="ru-RU"/>
        </w:rPr>
        <w:t xml:space="preserve">Во втором филиале для обработки данных используется </w:t>
      </w:r>
      <w:r>
        <w:t>MS</w:t>
      </w:r>
      <w:r w:rsidRPr="008A6C41">
        <w:rPr>
          <w:lang w:val="ru-RU"/>
        </w:rPr>
        <w:t xml:space="preserve"> </w:t>
      </w:r>
      <w:r>
        <w:t>Excel</w:t>
      </w:r>
      <w:r>
        <w:rPr>
          <w:lang w:val="ru-RU"/>
        </w:rPr>
        <w:t>.</w:t>
      </w:r>
    </w:p>
    <w:p w:rsidR="008A6C41" w:rsidRDefault="008A6C41" w:rsidP="00D86528">
      <w:pPr>
        <w:rPr>
          <w:lang w:val="ru-RU"/>
        </w:rPr>
      </w:pPr>
      <w:r>
        <w:rPr>
          <w:lang w:val="ru-RU"/>
        </w:rPr>
        <w:t xml:space="preserve">Схемы данных в обоих филиалах </w:t>
      </w:r>
      <w:r w:rsidRPr="008A6C41">
        <w:rPr>
          <w:b/>
          <w:lang w:val="ru-RU"/>
        </w:rPr>
        <w:t>соответству</w:t>
      </w:r>
      <w:r>
        <w:rPr>
          <w:b/>
          <w:lang w:val="ru-RU"/>
        </w:rPr>
        <w:t xml:space="preserve">ют </w:t>
      </w:r>
      <w:r>
        <w:rPr>
          <w:lang w:val="ru-RU"/>
        </w:rPr>
        <w:t xml:space="preserve">схеме данных, представленной на </w:t>
      </w:r>
      <w:r w:rsidRPr="008A6C41">
        <w:rPr>
          <w:lang w:val="ru-RU"/>
        </w:rPr>
        <w:fldChar w:fldCharType="begin"/>
      </w:r>
      <w:r w:rsidRPr="008A6C41">
        <w:rPr>
          <w:lang w:val="ru-RU"/>
        </w:rPr>
        <w:instrText xml:space="preserve"> REF _Ref410876837 \h  \* MERGEFORMAT </w:instrText>
      </w:r>
      <w:r w:rsidRPr="008A6C41">
        <w:rPr>
          <w:lang w:val="ru-RU"/>
        </w:rPr>
      </w:r>
      <w:r w:rsidRPr="008A6C41">
        <w:rPr>
          <w:lang w:val="ru-RU"/>
        </w:rPr>
        <w:fldChar w:fldCharType="separate"/>
      </w:r>
      <w:r w:rsidRPr="008A6C41">
        <w:rPr>
          <w:lang w:val="ru-RU"/>
        </w:rPr>
        <w:t xml:space="preserve">Рис. </w:t>
      </w:r>
      <w:r w:rsidRPr="008A6C41">
        <w:rPr>
          <w:noProof/>
          <w:lang w:val="ru-RU"/>
        </w:rPr>
        <w:t>1</w:t>
      </w:r>
      <w:r w:rsidRPr="008A6C41">
        <w:rPr>
          <w:lang w:val="ru-RU"/>
        </w:rPr>
        <w:fldChar w:fldCharType="end"/>
      </w:r>
      <w:r w:rsidRPr="008A6C41">
        <w:rPr>
          <w:lang w:val="ru-RU"/>
        </w:rPr>
        <w:t>.</w:t>
      </w:r>
    </w:p>
    <w:p w:rsidR="008A6C41" w:rsidRDefault="008A6C41" w:rsidP="008A6C41">
      <w:pPr>
        <w:pStyle w:val="2"/>
        <w:rPr>
          <w:lang w:val="ru-RU"/>
        </w:rPr>
      </w:pPr>
      <w:bookmarkStart w:id="9" w:name="_Toc410884924"/>
      <w:r>
        <w:rPr>
          <w:lang w:val="ru-RU"/>
        </w:rPr>
        <w:t>Полезные ссылки</w:t>
      </w:r>
      <w:bookmarkEnd w:id="9"/>
    </w:p>
    <w:p w:rsidR="008A6C41" w:rsidRDefault="008A6C41" w:rsidP="008A6C41">
      <w:pPr>
        <w:pStyle w:val="a6"/>
        <w:numPr>
          <w:ilvl w:val="0"/>
          <w:numId w:val="3"/>
        </w:numPr>
        <w:ind w:left="0" w:firstLine="0"/>
        <w:rPr>
          <w:lang w:val="ru-RU"/>
        </w:rPr>
      </w:pPr>
      <w:r>
        <w:rPr>
          <w:lang w:val="ru-RU"/>
        </w:rPr>
        <w:t>Курс технологий анализа данных</w:t>
      </w:r>
    </w:p>
    <w:p w:rsidR="008A6C41" w:rsidRDefault="002C4DA2" w:rsidP="008A6C41">
      <w:pPr>
        <w:pStyle w:val="a6"/>
        <w:numPr>
          <w:ilvl w:val="1"/>
          <w:numId w:val="3"/>
        </w:numPr>
        <w:rPr>
          <w:lang w:val="ru-RU"/>
        </w:rPr>
      </w:pPr>
      <w:hyperlink r:id="rId10" w:history="1">
        <w:r w:rsidR="008A6C41" w:rsidRPr="008A6C41">
          <w:rPr>
            <w:rStyle w:val="a3"/>
            <w:lang w:val="ru-RU"/>
          </w:rPr>
          <w:t>http://mzym.susu.ru/courses/dat/index.html</w:t>
        </w:r>
      </w:hyperlink>
    </w:p>
    <w:p w:rsidR="008A6C41" w:rsidRPr="008A6C41" w:rsidRDefault="008A6C41" w:rsidP="008A6C41">
      <w:pPr>
        <w:pStyle w:val="a6"/>
        <w:numPr>
          <w:ilvl w:val="0"/>
          <w:numId w:val="3"/>
        </w:numPr>
        <w:ind w:left="0" w:firstLine="0"/>
        <w:rPr>
          <w:lang w:val="ru-RU"/>
        </w:rPr>
      </w:pPr>
      <w:r>
        <w:t>Microsoft SQL Server</w:t>
      </w:r>
    </w:p>
    <w:p w:rsidR="008A6C41" w:rsidRPr="008A6C41" w:rsidRDefault="002C4DA2" w:rsidP="008A6C41">
      <w:pPr>
        <w:pStyle w:val="a6"/>
        <w:numPr>
          <w:ilvl w:val="1"/>
          <w:numId w:val="3"/>
        </w:numPr>
        <w:spacing w:after="160" w:line="259" w:lineRule="auto"/>
        <w:jc w:val="left"/>
        <w:rPr>
          <w:lang w:val="ru-RU"/>
        </w:rPr>
      </w:pPr>
      <w:hyperlink r:id="rId11" w:history="1">
        <w:r w:rsidR="008A6C41" w:rsidRPr="008A6C41">
          <w:rPr>
            <w:rStyle w:val="a3"/>
            <w:lang w:val="ru-RU"/>
          </w:rPr>
          <w:t>https://msdn.microsoft.com/ru-</w:t>
        </w:r>
        <w:proofErr w:type="spellStart"/>
        <w:r w:rsidR="008A6C41" w:rsidRPr="008A6C41">
          <w:rPr>
            <w:rStyle w:val="a3"/>
          </w:rPr>
          <w:t>ru</w:t>
        </w:r>
        <w:proofErr w:type="spellEnd"/>
        <w:r w:rsidR="008A6C41" w:rsidRPr="008A6C41">
          <w:rPr>
            <w:rStyle w:val="a3"/>
            <w:lang w:val="ru-RU"/>
          </w:rPr>
          <w:t>/</w:t>
        </w:r>
        <w:r w:rsidR="008A6C41" w:rsidRPr="008A6C41">
          <w:rPr>
            <w:rStyle w:val="a3"/>
          </w:rPr>
          <w:t>library</w:t>
        </w:r>
        <w:r w:rsidR="008A6C41" w:rsidRPr="008A6C41">
          <w:rPr>
            <w:rStyle w:val="a3"/>
            <w:lang w:val="ru-RU"/>
          </w:rPr>
          <w:t>/</w:t>
        </w:r>
        <w:r w:rsidR="008A6C41" w:rsidRPr="008A6C41">
          <w:rPr>
            <w:rStyle w:val="a3"/>
          </w:rPr>
          <w:t>bb</w:t>
        </w:r>
        <w:r w:rsidR="008A6C41" w:rsidRPr="008A6C41">
          <w:rPr>
            <w:rStyle w:val="a3"/>
            <w:lang w:val="ru-RU"/>
          </w:rPr>
          <w:t>545450.</w:t>
        </w:r>
        <w:proofErr w:type="spellStart"/>
        <w:r w:rsidR="008A6C41" w:rsidRPr="008A6C41">
          <w:rPr>
            <w:rStyle w:val="a3"/>
          </w:rPr>
          <w:t>aspx</w:t>
        </w:r>
        <w:proofErr w:type="spellEnd"/>
      </w:hyperlink>
    </w:p>
    <w:p w:rsidR="008A6C41" w:rsidRDefault="008A6C41" w:rsidP="008A6C41">
      <w:pPr>
        <w:pStyle w:val="a6"/>
        <w:numPr>
          <w:ilvl w:val="0"/>
          <w:numId w:val="3"/>
        </w:numPr>
        <w:spacing w:after="160" w:line="259" w:lineRule="auto"/>
        <w:jc w:val="left"/>
      </w:pPr>
      <w:r>
        <w:t>Microsoft SQL Server Integration Services</w:t>
      </w:r>
    </w:p>
    <w:p w:rsidR="008A6C41" w:rsidRPr="008A6C41" w:rsidRDefault="002C4DA2" w:rsidP="008A6C41">
      <w:pPr>
        <w:pStyle w:val="a6"/>
        <w:numPr>
          <w:ilvl w:val="1"/>
          <w:numId w:val="3"/>
        </w:numPr>
        <w:spacing w:after="160" w:line="259" w:lineRule="auto"/>
        <w:jc w:val="left"/>
      </w:pPr>
      <w:hyperlink r:id="rId12" w:history="1">
        <w:r w:rsidR="008A6C41" w:rsidRPr="008A6C41">
          <w:rPr>
            <w:rStyle w:val="a3"/>
          </w:rPr>
          <w:t>https://msdn.microsoft.com/ru-ru/library/ms141026.aspx</w:t>
        </w:r>
      </w:hyperlink>
    </w:p>
    <w:p w:rsidR="008A6C41" w:rsidRDefault="008A6C41" w:rsidP="008A6C41">
      <w:pPr>
        <w:pStyle w:val="a6"/>
        <w:numPr>
          <w:ilvl w:val="0"/>
          <w:numId w:val="3"/>
        </w:numPr>
        <w:spacing w:after="160" w:line="259" w:lineRule="auto"/>
        <w:jc w:val="left"/>
      </w:pPr>
      <w:r>
        <w:t>Microsoft SQL Server Reporting Services</w:t>
      </w:r>
    </w:p>
    <w:p w:rsidR="008A6C41" w:rsidRPr="008A6C41" w:rsidRDefault="002C4DA2" w:rsidP="008A6C41">
      <w:pPr>
        <w:pStyle w:val="a6"/>
        <w:numPr>
          <w:ilvl w:val="1"/>
          <w:numId w:val="3"/>
        </w:numPr>
        <w:spacing w:after="160" w:line="259" w:lineRule="auto"/>
        <w:jc w:val="left"/>
      </w:pPr>
      <w:hyperlink r:id="rId13" w:history="1">
        <w:r w:rsidR="008A6C41" w:rsidRPr="008A6C41">
          <w:rPr>
            <w:rStyle w:val="a3"/>
          </w:rPr>
          <w:t>https://msdn.microsoft.com/ru-ru/library/ms159106.aspx</w:t>
        </w:r>
      </w:hyperlink>
    </w:p>
    <w:p w:rsidR="008A6C41" w:rsidRPr="008A6C41" w:rsidRDefault="008A6C41">
      <w:pPr>
        <w:spacing w:after="160" w:line="259" w:lineRule="auto"/>
        <w:ind w:firstLine="0"/>
        <w:contextualSpacing w:val="0"/>
        <w:jc w:val="left"/>
        <w:rPr>
          <w:rFonts w:eastAsiaTheme="majorEastAsia"/>
          <w:b/>
          <w:bCs/>
          <w:sz w:val="32"/>
          <w:szCs w:val="28"/>
        </w:rPr>
      </w:pPr>
      <w:bookmarkStart w:id="10" w:name="_Toc341255424"/>
      <w:r w:rsidRPr="008A6C41">
        <w:br w:type="page"/>
      </w:r>
    </w:p>
    <w:p w:rsidR="00D86528" w:rsidRPr="000867DD" w:rsidRDefault="00CD1C2D" w:rsidP="00CD1C2D">
      <w:pPr>
        <w:pStyle w:val="1"/>
        <w:rPr>
          <w:lang w:val="ru-RU"/>
        </w:rPr>
      </w:pPr>
      <w:bookmarkStart w:id="11" w:name="_Toc410884925"/>
      <w:bookmarkStart w:id="12" w:name="_Toc410885569"/>
      <w:bookmarkEnd w:id="10"/>
      <w:r w:rsidRPr="00CD1C2D">
        <w:rPr>
          <w:lang w:val="ru-RU"/>
        </w:rPr>
        <w:t xml:space="preserve">Лабораторная работа № </w:t>
      </w:r>
      <w:r>
        <w:fldChar w:fldCharType="begin"/>
      </w:r>
      <w:r w:rsidRPr="00CD1C2D">
        <w:rPr>
          <w:lang w:val="ru-RU"/>
        </w:rPr>
        <w:instrText xml:space="preserve"> </w:instrText>
      </w:r>
      <w:r>
        <w:instrText>SEQ</w:instrText>
      </w:r>
      <w:r w:rsidRPr="00CD1C2D">
        <w:rPr>
          <w:lang w:val="ru-RU"/>
        </w:rPr>
        <w:instrText xml:space="preserve"> Лабораторная_работа_№ \* </w:instrText>
      </w:r>
      <w:r>
        <w:instrText>ARABIC</w:instrText>
      </w:r>
      <w:r w:rsidRPr="00CD1C2D">
        <w:rPr>
          <w:lang w:val="ru-RU"/>
        </w:rPr>
        <w:instrText xml:space="preserve"> </w:instrText>
      </w:r>
      <w:r>
        <w:fldChar w:fldCharType="separate"/>
      </w:r>
      <w:r w:rsidRPr="00CD1C2D">
        <w:rPr>
          <w:noProof/>
          <w:lang w:val="ru-RU"/>
        </w:rPr>
        <w:t>1</w:t>
      </w:r>
      <w:r>
        <w:fldChar w:fldCharType="end"/>
      </w:r>
      <w:r>
        <w:rPr>
          <w:lang w:val="ru-RU"/>
        </w:rPr>
        <w:t>.</w:t>
      </w:r>
      <w:r w:rsidR="000867DD">
        <w:rPr>
          <w:lang w:val="ru-RU"/>
        </w:rPr>
        <w:t xml:space="preserve"> </w:t>
      </w:r>
      <w:r w:rsidR="0083677E">
        <w:rPr>
          <w:lang w:val="ru-RU"/>
        </w:rPr>
        <w:t>Хранилище данных</w:t>
      </w:r>
      <w:bookmarkEnd w:id="11"/>
      <w:bookmarkEnd w:id="12"/>
    </w:p>
    <w:p w:rsidR="0015066F" w:rsidRPr="00CD1C2D" w:rsidRDefault="0015066F" w:rsidP="0015066F">
      <w:pPr>
        <w:rPr>
          <w:lang w:val="ru-RU"/>
        </w:rPr>
      </w:pPr>
      <w:r>
        <w:rPr>
          <w:b/>
          <w:lang w:val="ru-RU"/>
        </w:rPr>
        <w:t>Количество баллов:</w:t>
      </w:r>
      <w:r w:rsidR="00CF1FD5">
        <w:rPr>
          <w:b/>
          <w:lang w:val="ru-RU"/>
        </w:rPr>
        <w:t xml:space="preserve"> 5</w:t>
      </w:r>
      <w:r w:rsidRPr="00CD1C2D">
        <w:rPr>
          <w:lang w:val="ru-RU"/>
        </w:rPr>
        <w:t>.</w:t>
      </w:r>
    </w:p>
    <w:p w:rsidR="00D86528" w:rsidRDefault="000867DD" w:rsidP="00D86528">
      <w:pPr>
        <w:rPr>
          <w:lang w:val="ru-RU"/>
        </w:rPr>
      </w:pPr>
      <w:r>
        <w:rPr>
          <w:b/>
          <w:lang w:val="ru-RU"/>
        </w:rPr>
        <w:t>ЦЕЛЬ</w:t>
      </w:r>
      <w:r w:rsidR="00D86528" w:rsidRPr="000867DD">
        <w:rPr>
          <w:b/>
          <w:lang w:val="ru-RU"/>
        </w:rPr>
        <w:t>.</w:t>
      </w:r>
      <w:r w:rsidR="00D86528" w:rsidRPr="000867DD">
        <w:rPr>
          <w:lang w:val="ru-RU"/>
        </w:rPr>
        <w:t xml:space="preserve"> </w:t>
      </w:r>
      <w:r>
        <w:rPr>
          <w:lang w:val="ru-RU"/>
        </w:rPr>
        <w:t xml:space="preserve">Проектирование и создание базы данных в СУБД </w:t>
      </w:r>
      <w:r>
        <w:t>Microsoft</w:t>
      </w:r>
      <w:r w:rsidRPr="000867DD">
        <w:rPr>
          <w:lang w:val="ru-RU"/>
        </w:rPr>
        <w:t xml:space="preserve"> </w:t>
      </w:r>
      <w:r>
        <w:t>SQL</w:t>
      </w:r>
      <w:r w:rsidRPr="000867DD">
        <w:rPr>
          <w:lang w:val="ru-RU"/>
        </w:rPr>
        <w:t xml:space="preserve"> </w:t>
      </w:r>
      <w:r>
        <w:t>Server</w:t>
      </w:r>
      <w:r>
        <w:rPr>
          <w:lang w:val="ru-RU"/>
        </w:rPr>
        <w:t>, которая будет использоваться в качестве хранилища данных.</w:t>
      </w:r>
    </w:p>
    <w:p w:rsidR="00CD1C2D" w:rsidRPr="00CD1C2D" w:rsidRDefault="000867DD" w:rsidP="00CD1C2D">
      <w:pPr>
        <w:pStyle w:val="a6"/>
        <w:keepNext/>
        <w:numPr>
          <w:ilvl w:val="0"/>
          <w:numId w:val="2"/>
        </w:numPr>
        <w:spacing w:before="120"/>
        <w:ind w:left="426" w:hanging="426"/>
        <w:jc w:val="center"/>
        <w:rPr>
          <w:lang w:val="ru-RU"/>
        </w:rPr>
      </w:pPr>
      <w:r w:rsidRPr="000867DD">
        <w:rPr>
          <w:lang w:val="ru-RU"/>
        </w:rPr>
        <w:t xml:space="preserve">Скачайте файлы </w:t>
      </w:r>
      <w:r>
        <w:t>Branch</w:t>
      </w:r>
      <w:r w:rsidRPr="000867DD">
        <w:rPr>
          <w:lang w:val="ru-RU"/>
        </w:rPr>
        <w:t>_1.</w:t>
      </w:r>
      <w:proofErr w:type="spellStart"/>
      <w:r>
        <w:t>accdb</w:t>
      </w:r>
      <w:proofErr w:type="spellEnd"/>
      <w:r w:rsidRPr="000867DD">
        <w:rPr>
          <w:lang w:val="ru-RU"/>
        </w:rPr>
        <w:t xml:space="preserve"> и </w:t>
      </w:r>
      <w:r>
        <w:t>Branch</w:t>
      </w:r>
      <w:r w:rsidRPr="000867DD">
        <w:rPr>
          <w:lang w:val="ru-RU"/>
        </w:rPr>
        <w:t>_2.</w:t>
      </w:r>
      <w:proofErr w:type="spellStart"/>
      <w:r>
        <w:t>xsls</w:t>
      </w:r>
      <w:proofErr w:type="spellEnd"/>
      <w:r w:rsidRPr="000867DD">
        <w:rPr>
          <w:lang w:val="ru-RU"/>
        </w:rPr>
        <w:t xml:space="preserve">. Откройте их в </w:t>
      </w:r>
      <w:r>
        <w:t>MS</w:t>
      </w:r>
      <w:r w:rsidRPr="000867DD">
        <w:rPr>
          <w:lang w:val="ru-RU"/>
        </w:rPr>
        <w:t xml:space="preserve"> </w:t>
      </w:r>
      <w:r>
        <w:t>Access</w:t>
      </w:r>
      <w:r w:rsidRPr="000867DD">
        <w:rPr>
          <w:lang w:val="ru-RU"/>
        </w:rPr>
        <w:t xml:space="preserve"> и </w:t>
      </w:r>
      <w:r>
        <w:t>MS</w:t>
      </w:r>
      <w:r w:rsidRPr="000867DD">
        <w:rPr>
          <w:lang w:val="ru-RU"/>
        </w:rPr>
        <w:t xml:space="preserve"> </w:t>
      </w:r>
      <w:r>
        <w:t>Excel</w:t>
      </w:r>
      <w:r w:rsidRPr="000867DD">
        <w:rPr>
          <w:lang w:val="ru-RU"/>
        </w:rPr>
        <w:t xml:space="preserve"> соответственно. Убедитесь в верности отображения данных.</w:t>
      </w:r>
    </w:p>
    <w:p w:rsidR="000867DD" w:rsidRDefault="000867DD" w:rsidP="00D34D2A">
      <w:pPr>
        <w:pStyle w:val="a6"/>
        <w:keepNext/>
        <w:numPr>
          <w:ilvl w:val="0"/>
          <w:numId w:val="2"/>
        </w:numPr>
        <w:spacing w:before="120"/>
        <w:ind w:left="426" w:hanging="426"/>
        <w:jc w:val="left"/>
        <w:rPr>
          <w:lang w:val="ru-RU"/>
        </w:rPr>
      </w:pPr>
      <w:r>
        <w:rPr>
          <w:lang w:val="ru-RU"/>
        </w:rPr>
        <w:t xml:space="preserve">Спроектируйте схему данных хранилища. При проектировании нужно учесть следующие </w:t>
      </w:r>
      <w:r w:rsidR="00DE720B">
        <w:rPr>
          <w:lang w:val="ru-RU"/>
        </w:rPr>
        <w:t>особенности последующего использования</w:t>
      </w:r>
      <w:r>
        <w:rPr>
          <w:lang w:val="ru-RU"/>
        </w:rPr>
        <w:t xml:space="preserve"> данных:</w:t>
      </w:r>
    </w:p>
    <w:p w:rsidR="000867DD" w:rsidRDefault="00DE720B" w:rsidP="00D34D2A">
      <w:pPr>
        <w:pStyle w:val="a6"/>
        <w:keepNext/>
        <w:numPr>
          <w:ilvl w:val="1"/>
          <w:numId w:val="2"/>
        </w:numPr>
        <w:spacing w:before="120"/>
        <w:ind w:left="851" w:hanging="426"/>
        <w:jc w:val="left"/>
        <w:rPr>
          <w:lang w:val="ru-RU"/>
        </w:rPr>
      </w:pPr>
      <w:r>
        <w:rPr>
          <w:lang w:val="ru-RU"/>
        </w:rPr>
        <w:t xml:space="preserve">При обработке даты поставки планируется </w:t>
      </w:r>
      <w:r>
        <w:rPr>
          <w:b/>
          <w:lang w:val="ru-RU"/>
        </w:rPr>
        <w:t>раздельное</w:t>
      </w:r>
      <w:r>
        <w:rPr>
          <w:lang w:val="ru-RU"/>
        </w:rPr>
        <w:t xml:space="preserve"> использование дня, месяца и года. Допускается использование отдельной таблицы с датами и внешний ключ в таблице поставок.</w:t>
      </w:r>
    </w:p>
    <w:p w:rsidR="008C3E44" w:rsidRDefault="008C3E44" w:rsidP="00D34D2A">
      <w:pPr>
        <w:pStyle w:val="a6"/>
        <w:keepNext/>
        <w:numPr>
          <w:ilvl w:val="1"/>
          <w:numId w:val="2"/>
        </w:numPr>
        <w:spacing w:before="120"/>
        <w:ind w:left="851" w:hanging="426"/>
        <w:jc w:val="left"/>
        <w:rPr>
          <w:lang w:val="ru-RU"/>
        </w:rPr>
      </w:pPr>
      <w:r w:rsidRPr="008C3E44">
        <w:rPr>
          <w:lang w:val="ru-RU"/>
        </w:rPr>
        <w:t xml:space="preserve">При обработке веса </w:t>
      </w:r>
      <w:r>
        <w:rPr>
          <w:lang w:val="ru-RU"/>
        </w:rPr>
        <w:t xml:space="preserve">и стоимости поставки планируется использование только </w:t>
      </w:r>
      <w:r w:rsidRPr="008C3E44">
        <w:rPr>
          <w:b/>
          <w:lang w:val="ru-RU"/>
        </w:rPr>
        <w:t>общего</w:t>
      </w:r>
      <w:r>
        <w:rPr>
          <w:lang w:val="ru-RU"/>
        </w:rPr>
        <w:t xml:space="preserve"> веса и </w:t>
      </w:r>
      <w:r w:rsidRPr="008C3E44">
        <w:rPr>
          <w:b/>
          <w:lang w:val="ru-RU"/>
        </w:rPr>
        <w:t>полной</w:t>
      </w:r>
      <w:r>
        <w:rPr>
          <w:lang w:val="ru-RU"/>
        </w:rPr>
        <w:t xml:space="preserve"> стоимости </w:t>
      </w:r>
      <w:r w:rsidRPr="008C3E44">
        <w:rPr>
          <w:lang w:val="ru-RU"/>
        </w:rPr>
        <w:t>поставки</w:t>
      </w:r>
      <w:r>
        <w:rPr>
          <w:lang w:val="ru-RU"/>
        </w:rPr>
        <w:t>.</w:t>
      </w:r>
    </w:p>
    <w:p w:rsidR="0015066F" w:rsidRDefault="0015066F" w:rsidP="00D34D2A">
      <w:pPr>
        <w:pStyle w:val="a6"/>
        <w:keepNext/>
        <w:numPr>
          <w:ilvl w:val="1"/>
          <w:numId w:val="2"/>
        </w:numPr>
        <w:spacing w:before="120"/>
        <w:ind w:left="851" w:hanging="426"/>
        <w:jc w:val="left"/>
        <w:rPr>
          <w:lang w:val="ru-RU"/>
        </w:rPr>
      </w:pPr>
      <w:r>
        <w:rPr>
          <w:lang w:val="ru-RU"/>
        </w:rPr>
        <w:t>При обработке поставки планируется использование характеристики веса поставки со значениями из (1</w:t>
      </w:r>
      <w:r w:rsidRPr="0015066F">
        <w:rPr>
          <w:lang w:val="ru-RU"/>
        </w:rPr>
        <w:t>, 2, 3)</w:t>
      </w:r>
      <w:r>
        <w:rPr>
          <w:lang w:val="ru-RU"/>
        </w:rPr>
        <w:t>, где 1 – легкая поставка, а 3 – тяжёлая поставка.</w:t>
      </w:r>
    </w:p>
    <w:p w:rsidR="0015066F" w:rsidRPr="008C3E44" w:rsidRDefault="0015066F" w:rsidP="00D34D2A">
      <w:pPr>
        <w:pStyle w:val="a6"/>
        <w:keepNext/>
        <w:numPr>
          <w:ilvl w:val="1"/>
          <w:numId w:val="2"/>
        </w:numPr>
        <w:spacing w:before="120"/>
        <w:ind w:left="851" w:hanging="426"/>
        <w:jc w:val="left"/>
        <w:rPr>
          <w:lang w:val="ru-RU"/>
        </w:rPr>
      </w:pPr>
      <w:r>
        <w:rPr>
          <w:lang w:val="ru-RU"/>
        </w:rPr>
        <w:t xml:space="preserve">При обработке поставки </w:t>
      </w:r>
      <w:r w:rsidR="00CE5B5F">
        <w:rPr>
          <w:lang w:val="ru-RU"/>
        </w:rPr>
        <w:t>планируется использование характеристики цены детали в поставке: дешёвая/дорогая.</w:t>
      </w:r>
    </w:p>
    <w:p w:rsidR="00D34D2A" w:rsidRPr="00D34D2A" w:rsidRDefault="00D34D2A" w:rsidP="00D34D2A">
      <w:pPr>
        <w:pStyle w:val="a6"/>
        <w:numPr>
          <w:ilvl w:val="0"/>
          <w:numId w:val="2"/>
        </w:numPr>
        <w:ind w:left="426" w:hanging="426"/>
        <w:rPr>
          <w:szCs w:val="28"/>
          <w:lang w:val="ru-RU"/>
        </w:rPr>
      </w:pPr>
      <w:r>
        <w:rPr>
          <w:lang w:val="ru-RU"/>
        </w:rPr>
        <w:t xml:space="preserve">Подключитесь к </w:t>
      </w:r>
      <w:r>
        <w:t>MS</w:t>
      </w:r>
      <w:r w:rsidRPr="00D34D2A">
        <w:rPr>
          <w:lang w:val="ru-RU"/>
        </w:rPr>
        <w:t xml:space="preserve"> </w:t>
      </w:r>
      <w:r>
        <w:t>SQL</w:t>
      </w:r>
      <w:r w:rsidRPr="00D34D2A">
        <w:rPr>
          <w:lang w:val="ru-RU"/>
        </w:rPr>
        <w:t xml:space="preserve"> </w:t>
      </w:r>
      <w:r>
        <w:t>Server</w:t>
      </w:r>
      <w:r>
        <w:rPr>
          <w:lang w:val="ru-RU"/>
        </w:rPr>
        <w:t xml:space="preserve">, используя следующие параметры: </w:t>
      </w:r>
    </w:p>
    <w:p w:rsidR="00D34D2A" w:rsidRPr="00D34D2A" w:rsidRDefault="00D34D2A" w:rsidP="00D34D2A">
      <w:pPr>
        <w:pStyle w:val="a6"/>
        <w:numPr>
          <w:ilvl w:val="1"/>
          <w:numId w:val="2"/>
        </w:numPr>
        <w:ind w:left="851"/>
        <w:rPr>
          <w:szCs w:val="28"/>
          <w:lang w:val="ru-RU"/>
        </w:rPr>
      </w:pPr>
      <w:r>
        <w:rPr>
          <w:lang w:val="ru-RU"/>
        </w:rPr>
        <w:t xml:space="preserve">Имя сервера: </w:t>
      </w:r>
      <w:proofErr w:type="spellStart"/>
      <w:r w:rsidRPr="00D34D2A">
        <w:rPr>
          <w:color w:val="222222"/>
          <w:szCs w:val="28"/>
          <w:shd w:val="clear" w:color="auto" w:fill="FFFFFF"/>
        </w:rPr>
        <w:t>mssqldb</w:t>
      </w:r>
      <w:proofErr w:type="spellEnd"/>
      <w:r w:rsidRPr="00D34D2A">
        <w:rPr>
          <w:color w:val="222222"/>
          <w:szCs w:val="28"/>
          <w:shd w:val="clear" w:color="auto" w:fill="FFFFFF"/>
          <w:lang w:val="ru-RU"/>
        </w:rPr>
        <w:t>.</w:t>
      </w:r>
      <w:proofErr w:type="spellStart"/>
      <w:r w:rsidRPr="00D34D2A">
        <w:rPr>
          <w:color w:val="222222"/>
          <w:szCs w:val="28"/>
          <w:shd w:val="clear" w:color="auto" w:fill="FFFFFF"/>
        </w:rPr>
        <w:t>pvc</w:t>
      </w:r>
      <w:proofErr w:type="spellEnd"/>
      <w:r w:rsidRPr="00D34D2A">
        <w:rPr>
          <w:color w:val="222222"/>
          <w:szCs w:val="28"/>
          <w:shd w:val="clear" w:color="auto" w:fill="FFFFFF"/>
          <w:lang w:val="ru-RU"/>
        </w:rPr>
        <w:t>.</w:t>
      </w:r>
      <w:proofErr w:type="spellStart"/>
      <w:r w:rsidRPr="00D34D2A">
        <w:rPr>
          <w:color w:val="222222"/>
          <w:szCs w:val="28"/>
          <w:shd w:val="clear" w:color="auto" w:fill="FFFFFF"/>
        </w:rPr>
        <w:t>susu</w:t>
      </w:r>
      <w:proofErr w:type="spellEnd"/>
      <w:r>
        <w:rPr>
          <w:color w:val="222222"/>
          <w:szCs w:val="28"/>
          <w:shd w:val="clear" w:color="auto" w:fill="FFFFFF"/>
          <w:lang w:val="ru-RU"/>
        </w:rPr>
        <w:t>;</w:t>
      </w:r>
    </w:p>
    <w:p w:rsidR="00D86528" w:rsidRPr="00D34D2A" w:rsidRDefault="00D34D2A" w:rsidP="00D34D2A">
      <w:pPr>
        <w:pStyle w:val="a6"/>
        <w:numPr>
          <w:ilvl w:val="1"/>
          <w:numId w:val="2"/>
        </w:numPr>
        <w:ind w:left="851"/>
        <w:rPr>
          <w:szCs w:val="28"/>
          <w:lang w:val="ru-RU"/>
        </w:rPr>
      </w:pPr>
      <w:r>
        <w:rPr>
          <w:color w:val="222222"/>
          <w:szCs w:val="28"/>
          <w:shd w:val="clear" w:color="auto" w:fill="FFFFFF"/>
          <w:lang w:val="ru-RU"/>
        </w:rPr>
        <w:t xml:space="preserve">Проверка подлинности: проверка подлинности </w:t>
      </w:r>
      <w:r>
        <w:rPr>
          <w:color w:val="222222"/>
          <w:szCs w:val="28"/>
          <w:shd w:val="clear" w:color="auto" w:fill="FFFFFF"/>
        </w:rPr>
        <w:t>SQL</w:t>
      </w:r>
      <w:r w:rsidRPr="00D34D2A">
        <w:rPr>
          <w:color w:val="222222"/>
          <w:szCs w:val="28"/>
          <w:shd w:val="clear" w:color="auto" w:fill="FFFFFF"/>
          <w:lang w:val="ru-RU"/>
        </w:rPr>
        <w:t xml:space="preserve"> </w:t>
      </w:r>
      <w:r>
        <w:rPr>
          <w:color w:val="222222"/>
          <w:szCs w:val="28"/>
          <w:shd w:val="clear" w:color="auto" w:fill="FFFFFF"/>
        </w:rPr>
        <w:t>Server</w:t>
      </w:r>
      <w:r w:rsidRPr="00D34D2A">
        <w:rPr>
          <w:color w:val="222222"/>
          <w:szCs w:val="28"/>
          <w:shd w:val="clear" w:color="auto" w:fill="FFFFFF"/>
          <w:lang w:val="ru-RU"/>
        </w:rPr>
        <w:t>;</w:t>
      </w:r>
    </w:p>
    <w:p w:rsidR="00D34D2A" w:rsidRPr="00D34D2A" w:rsidRDefault="00D34D2A" w:rsidP="00D34D2A">
      <w:pPr>
        <w:pStyle w:val="a6"/>
        <w:numPr>
          <w:ilvl w:val="1"/>
          <w:numId w:val="2"/>
        </w:numPr>
        <w:ind w:left="851"/>
        <w:rPr>
          <w:szCs w:val="28"/>
          <w:lang w:val="ru-RU"/>
        </w:rPr>
      </w:pPr>
      <w:r>
        <w:rPr>
          <w:color w:val="222222"/>
          <w:szCs w:val="28"/>
          <w:shd w:val="clear" w:color="auto" w:fill="FFFFFF"/>
          <w:lang w:val="ru-RU"/>
        </w:rPr>
        <w:t xml:space="preserve">Имя пользователя: </w:t>
      </w:r>
      <w:r>
        <w:rPr>
          <w:color w:val="222222"/>
          <w:szCs w:val="28"/>
          <w:shd w:val="clear" w:color="auto" w:fill="FFFFFF"/>
        </w:rPr>
        <w:t>student;</w:t>
      </w:r>
    </w:p>
    <w:p w:rsidR="00D34D2A" w:rsidRPr="00D34D2A" w:rsidRDefault="00D34D2A" w:rsidP="00D34D2A">
      <w:pPr>
        <w:pStyle w:val="a6"/>
        <w:numPr>
          <w:ilvl w:val="1"/>
          <w:numId w:val="2"/>
        </w:numPr>
        <w:ind w:left="851"/>
        <w:rPr>
          <w:szCs w:val="28"/>
          <w:lang w:val="ru-RU"/>
        </w:rPr>
      </w:pPr>
      <w:r>
        <w:rPr>
          <w:color w:val="222222"/>
          <w:szCs w:val="28"/>
          <w:shd w:val="clear" w:color="auto" w:fill="FFFFFF"/>
          <w:lang w:val="ru-RU"/>
        </w:rPr>
        <w:t xml:space="preserve">Пароль: </w:t>
      </w:r>
      <w:r>
        <w:rPr>
          <w:color w:val="222222"/>
          <w:szCs w:val="28"/>
          <w:shd w:val="clear" w:color="auto" w:fill="FFFFFF"/>
        </w:rPr>
        <w:t>Student1.</w:t>
      </w:r>
    </w:p>
    <w:p w:rsidR="00D34D2A" w:rsidRPr="00D34D2A" w:rsidRDefault="00D34D2A" w:rsidP="00CD1C2D">
      <w:pPr>
        <w:pStyle w:val="a6"/>
        <w:numPr>
          <w:ilvl w:val="0"/>
          <w:numId w:val="2"/>
        </w:numPr>
        <w:tabs>
          <w:tab w:val="left" w:pos="142"/>
        </w:tabs>
        <w:ind w:left="426" w:hanging="426"/>
        <w:rPr>
          <w:szCs w:val="28"/>
          <w:lang w:val="ru-RU"/>
        </w:rPr>
      </w:pPr>
      <w:r w:rsidRPr="00D34D2A">
        <w:rPr>
          <w:szCs w:val="28"/>
          <w:lang w:val="ru-RU"/>
        </w:rPr>
        <w:t>Создайте базу данных хранилища с именем «</w:t>
      </w:r>
      <w:proofErr w:type="spellStart"/>
      <w:r w:rsidRPr="00D34D2A">
        <w:rPr>
          <w:szCs w:val="28"/>
          <w:lang w:val="ru-RU"/>
        </w:rPr>
        <w:t>ваша_фамилия</w:t>
      </w:r>
      <w:proofErr w:type="spellEnd"/>
      <w:r w:rsidRPr="00D34D2A">
        <w:rPr>
          <w:szCs w:val="28"/>
          <w:lang w:val="ru-RU"/>
        </w:rPr>
        <w:t>_</w:t>
      </w:r>
      <w:r w:rsidRPr="00D34D2A">
        <w:rPr>
          <w:szCs w:val="28"/>
        </w:rPr>
        <w:t>warehouse</w:t>
      </w:r>
      <w:r w:rsidRPr="00D34D2A">
        <w:rPr>
          <w:szCs w:val="28"/>
          <w:lang w:val="ru-RU"/>
        </w:rPr>
        <w:t>» в соответствии с разработанной схемой данных.</w:t>
      </w:r>
    </w:p>
    <w:p w:rsidR="00CD1C2D" w:rsidRPr="0083677E" w:rsidRDefault="00CD1C2D">
      <w:pPr>
        <w:spacing w:after="160" w:line="259" w:lineRule="auto"/>
        <w:ind w:firstLine="0"/>
        <w:contextualSpacing w:val="0"/>
        <w:jc w:val="left"/>
        <w:rPr>
          <w:lang w:val="ru-RU"/>
        </w:rPr>
      </w:pPr>
      <w:r w:rsidRPr="0083677E">
        <w:rPr>
          <w:lang w:val="ru-RU"/>
        </w:rPr>
        <w:br w:type="page"/>
      </w:r>
    </w:p>
    <w:p w:rsidR="00CD1C2D" w:rsidRPr="0083677E" w:rsidRDefault="00CD1C2D" w:rsidP="00CD1C2D">
      <w:pPr>
        <w:pStyle w:val="1"/>
        <w:rPr>
          <w:lang w:val="ru-RU"/>
        </w:rPr>
      </w:pPr>
      <w:bookmarkStart w:id="13" w:name="_Toc410884926"/>
      <w:bookmarkStart w:id="14" w:name="_Toc410885570"/>
      <w:r w:rsidRPr="00CD1C2D">
        <w:rPr>
          <w:lang w:val="ru-RU"/>
        </w:rPr>
        <w:t xml:space="preserve">Лабораторная работа № </w:t>
      </w:r>
      <w:r>
        <w:fldChar w:fldCharType="begin"/>
      </w:r>
      <w:r w:rsidRPr="00CD1C2D">
        <w:rPr>
          <w:lang w:val="ru-RU"/>
        </w:rPr>
        <w:instrText xml:space="preserve"> </w:instrText>
      </w:r>
      <w:r>
        <w:instrText>SEQ</w:instrText>
      </w:r>
      <w:r w:rsidRPr="00CD1C2D">
        <w:rPr>
          <w:lang w:val="ru-RU"/>
        </w:rPr>
        <w:instrText xml:space="preserve"> Лабораторная_работа_№ \* </w:instrText>
      </w:r>
      <w:r>
        <w:instrText>ARABIC</w:instrText>
      </w:r>
      <w:r w:rsidRPr="00CD1C2D">
        <w:rPr>
          <w:lang w:val="ru-RU"/>
        </w:rPr>
        <w:instrText xml:space="preserve"> </w:instrText>
      </w:r>
      <w:r>
        <w:fldChar w:fldCharType="separate"/>
      </w:r>
      <w:r w:rsidRPr="00CD1C2D">
        <w:rPr>
          <w:noProof/>
          <w:lang w:val="ru-RU"/>
        </w:rPr>
        <w:t>2</w:t>
      </w:r>
      <w:r>
        <w:fldChar w:fldCharType="end"/>
      </w:r>
      <w:r>
        <w:rPr>
          <w:lang w:val="ru-RU"/>
        </w:rPr>
        <w:t xml:space="preserve">. </w:t>
      </w:r>
      <w:r w:rsidR="0083677E">
        <w:t>ETL</w:t>
      </w:r>
      <w:bookmarkEnd w:id="13"/>
      <w:bookmarkEnd w:id="14"/>
    </w:p>
    <w:p w:rsidR="0015066F" w:rsidRPr="00CD1C2D" w:rsidRDefault="0015066F" w:rsidP="0015066F">
      <w:pPr>
        <w:rPr>
          <w:lang w:val="ru-RU"/>
        </w:rPr>
      </w:pPr>
      <w:r>
        <w:rPr>
          <w:b/>
          <w:lang w:val="ru-RU"/>
        </w:rPr>
        <w:t>Количество баллов:</w:t>
      </w:r>
      <w:r w:rsidR="00CF1FD5">
        <w:rPr>
          <w:b/>
          <w:lang w:val="ru-RU"/>
        </w:rPr>
        <w:t xml:space="preserve"> 10</w:t>
      </w:r>
      <w:r w:rsidRPr="00CD1C2D">
        <w:rPr>
          <w:lang w:val="ru-RU"/>
        </w:rPr>
        <w:t>.</w:t>
      </w:r>
    </w:p>
    <w:p w:rsidR="00CD1C2D" w:rsidRDefault="00CD1C2D" w:rsidP="00CD1C2D">
      <w:pPr>
        <w:rPr>
          <w:lang w:val="ru-RU"/>
        </w:rPr>
      </w:pPr>
      <w:r>
        <w:rPr>
          <w:b/>
          <w:lang w:val="ru-RU"/>
        </w:rPr>
        <w:t>ЦЕЛЬ</w:t>
      </w:r>
      <w:r w:rsidRPr="000867DD">
        <w:rPr>
          <w:b/>
          <w:lang w:val="ru-RU"/>
        </w:rPr>
        <w:t>.</w:t>
      </w:r>
      <w:r w:rsidRPr="000867DD">
        <w:rPr>
          <w:lang w:val="ru-RU"/>
        </w:rPr>
        <w:t xml:space="preserve"> </w:t>
      </w:r>
      <w:r>
        <w:rPr>
          <w:lang w:val="ru-RU"/>
        </w:rPr>
        <w:t xml:space="preserve">Разработка и реализация алгоритмов </w:t>
      </w:r>
      <w:r>
        <w:t>ETL</w:t>
      </w:r>
      <w:r>
        <w:rPr>
          <w:lang w:val="ru-RU"/>
        </w:rPr>
        <w:t xml:space="preserve"> для интеграции данных филиалов в хранилище с использованием </w:t>
      </w:r>
      <w:r>
        <w:t>M</w:t>
      </w:r>
      <w:r w:rsidR="00CE5B5F">
        <w:t>icrosoft</w:t>
      </w:r>
      <w:r w:rsidRPr="00CD1C2D">
        <w:rPr>
          <w:lang w:val="ru-RU"/>
        </w:rPr>
        <w:t xml:space="preserve"> </w:t>
      </w:r>
      <w:r>
        <w:t>SQL</w:t>
      </w:r>
      <w:r w:rsidRPr="00CD1C2D">
        <w:rPr>
          <w:lang w:val="ru-RU"/>
        </w:rPr>
        <w:t xml:space="preserve"> </w:t>
      </w:r>
      <w:r>
        <w:t>Server</w:t>
      </w:r>
      <w:r w:rsidRPr="00CD1C2D">
        <w:rPr>
          <w:lang w:val="ru-RU"/>
        </w:rPr>
        <w:t xml:space="preserve"> </w:t>
      </w:r>
      <w:r>
        <w:t>Integration</w:t>
      </w:r>
      <w:r w:rsidRPr="00CD1C2D">
        <w:rPr>
          <w:lang w:val="ru-RU"/>
        </w:rPr>
        <w:t xml:space="preserve"> </w:t>
      </w:r>
      <w:r>
        <w:t>Services</w:t>
      </w:r>
      <w:r w:rsidRPr="00CD1C2D">
        <w:rPr>
          <w:lang w:val="ru-RU"/>
        </w:rPr>
        <w:t>.</w:t>
      </w:r>
    </w:p>
    <w:p w:rsidR="00CD1C2D" w:rsidRDefault="00CD1C2D" w:rsidP="00CD1C2D">
      <w:pPr>
        <w:pStyle w:val="2"/>
        <w:rPr>
          <w:lang w:val="ru-RU"/>
        </w:rPr>
      </w:pPr>
      <w:bookmarkStart w:id="15" w:name="_Toc410884927"/>
      <w:r>
        <w:rPr>
          <w:lang w:val="ru-RU"/>
        </w:rPr>
        <w:t xml:space="preserve">Задание 1. </w:t>
      </w:r>
      <w:r w:rsidR="0083677E">
        <w:rPr>
          <w:lang w:val="ru-RU"/>
        </w:rPr>
        <w:t xml:space="preserve">Реализация </w:t>
      </w:r>
      <w:r w:rsidR="0083677E">
        <w:t>ETL</w:t>
      </w:r>
      <w:r w:rsidR="0083677E">
        <w:rPr>
          <w:lang w:val="ru-RU"/>
        </w:rPr>
        <w:t xml:space="preserve"> для поставщиков и деталей</w:t>
      </w:r>
      <w:r>
        <w:rPr>
          <w:lang w:val="ru-RU"/>
        </w:rPr>
        <w:t>.</w:t>
      </w:r>
      <w:bookmarkEnd w:id="15"/>
    </w:p>
    <w:p w:rsidR="0015066F" w:rsidRPr="0015066F" w:rsidRDefault="0015066F" w:rsidP="0015066F">
      <w:pPr>
        <w:rPr>
          <w:lang w:val="ru-RU"/>
        </w:rPr>
      </w:pPr>
      <w:r>
        <w:rPr>
          <w:b/>
          <w:lang w:val="ru-RU"/>
        </w:rPr>
        <w:t>Количество баллов:</w:t>
      </w:r>
      <w:r w:rsidR="00CF1FD5">
        <w:rPr>
          <w:b/>
          <w:lang w:val="ru-RU"/>
        </w:rPr>
        <w:t xml:space="preserve"> 4</w:t>
      </w:r>
      <w:r>
        <w:rPr>
          <w:lang w:val="ru-RU"/>
        </w:rPr>
        <w:t>.</w:t>
      </w:r>
    </w:p>
    <w:p w:rsidR="00CD1C2D" w:rsidRPr="00CD1C2D" w:rsidRDefault="00CD1C2D" w:rsidP="00CD1C2D">
      <w:pPr>
        <w:pStyle w:val="a6"/>
        <w:keepNext/>
        <w:numPr>
          <w:ilvl w:val="0"/>
          <w:numId w:val="4"/>
        </w:numPr>
        <w:spacing w:before="120"/>
        <w:ind w:left="426" w:hanging="426"/>
        <w:jc w:val="left"/>
      </w:pPr>
      <w:r>
        <w:rPr>
          <w:lang w:val="ru-RU"/>
        </w:rPr>
        <w:t>Запустите</w:t>
      </w:r>
      <w:r w:rsidRPr="00CD1C2D">
        <w:t xml:space="preserve"> </w:t>
      </w:r>
      <w:r>
        <w:t>SQL</w:t>
      </w:r>
      <w:r w:rsidRPr="00CD1C2D">
        <w:t xml:space="preserve"> </w:t>
      </w:r>
      <w:r>
        <w:t>Server</w:t>
      </w:r>
      <w:r w:rsidRPr="00CD1C2D">
        <w:t xml:space="preserve"> </w:t>
      </w:r>
      <w:r>
        <w:t>Data</w:t>
      </w:r>
      <w:r w:rsidRPr="00CD1C2D">
        <w:t xml:space="preserve"> </w:t>
      </w:r>
      <w:r>
        <w:t>Tools</w:t>
      </w:r>
      <w:r w:rsidRPr="00CD1C2D">
        <w:t xml:space="preserve"> </w:t>
      </w:r>
      <w:r w:rsidRPr="00CD1C2D">
        <w:rPr>
          <w:lang w:val="ru-RU"/>
        </w:rPr>
        <w:t>и</w:t>
      </w:r>
      <w:r w:rsidRPr="00CD1C2D">
        <w:t xml:space="preserve"> </w:t>
      </w:r>
      <w:r w:rsidRPr="00CD1C2D">
        <w:rPr>
          <w:lang w:val="ru-RU"/>
        </w:rPr>
        <w:t>создайте</w:t>
      </w:r>
      <w:r w:rsidRPr="00CD1C2D">
        <w:t xml:space="preserve"> </w:t>
      </w:r>
      <w:r w:rsidRPr="00CD1C2D">
        <w:rPr>
          <w:lang w:val="ru-RU"/>
        </w:rPr>
        <w:t>новый</w:t>
      </w:r>
      <w:r w:rsidRPr="00CD1C2D">
        <w:t xml:space="preserve"> </w:t>
      </w:r>
      <w:r w:rsidRPr="00CD1C2D">
        <w:rPr>
          <w:lang w:val="ru-RU"/>
        </w:rPr>
        <w:t>проект</w:t>
      </w:r>
      <w:r w:rsidRPr="00CD1C2D">
        <w:t xml:space="preserve"> </w:t>
      </w:r>
      <w:r>
        <w:t>Integration Services.</w:t>
      </w:r>
    </w:p>
    <w:p w:rsidR="00CD1C2D" w:rsidRPr="00CD1C2D" w:rsidRDefault="00CD1C2D" w:rsidP="00CD1C2D">
      <w:pPr>
        <w:pStyle w:val="a6"/>
        <w:keepNext/>
        <w:numPr>
          <w:ilvl w:val="0"/>
          <w:numId w:val="4"/>
        </w:numPr>
        <w:spacing w:before="120"/>
        <w:ind w:left="426" w:hanging="426"/>
        <w:jc w:val="left"/>
        <w:rPr>
          <w:lang w:val="ru-RU"/>
        </w:rPr>
      </w:pPr>
      <w:r>
        <w:rPr>
          <w:lang w:val="ru-RU"/>
        </w:rPr>
        <w:t xml:space="preserve">Создайте общий поток управления </w:t>
      </w:r>
      <w:r>
        <w:t>ETL</w:t>
      </w:r>
      <w:r>
        <w:rPr>
          <w:lang w:val="ru-RU"/>
        </w:rPr>
        <w:t>.</w:t>
      </w:r>
    </w:p>
    <w:p w:rsidR="00CD1C2D" w:rsidRDefault="00F934CA" w:rsidP="00CD1C2D">
      <w:pPr>
        <w:pStyle w:val="a6"/>
        <w:keepNext/>
        <w:numPr>
          <w:ilvl w:val="0"/>
          <w:numId w:val="4"/>
        </w:numPr>
        <w:spacing w:before="120"/>
        <w:ind w:left="426" w:hanging="426"/>
        <w:jc w:val="left"/>
        <w:rPr>
          <w:lang w:val="ru-RU"/>
        </w:rPr>
      </w:pPr>
      <w:r>
        <w:rPr>
          <w:lang w:val="ru-RU"/>
        </w:rPr>
        <w:t xml:space="preserve">Создайте отдельные потоки данных для интегрирования данных поставщиков и для интегрирования данных </w:t>
      </w:r>
      <w:r w:rsidR="0015066F">
        <w:rPr>
          <w:lang w:val="ru-RU"/>
        </w:rPr>
        <w:t>деталей</w:t>
      </w:r>
      <w:r>
        <w:rPr>
          <w:lang w:val="ru-RU"/>
        </w:rPr>
        <w:t>.</w:t>
      </w:r>
    </w:p>
    <w:p w:rsidR="00F934CA" w:rsidRDefault="00F934CA" w:rsidP="00CD1C2D">
      <w:pPr>
        <w:pStyle w:val="a6"/>
        <w:keepNext/>
        <w:numPr>
          <w:ilvl w:val="0"/>
          <w:numId w:val="4"/>
        </w:numPr>
        <w:spacing w:before="120"/>
        <w:ind w:left="426" w:hanging="426"/>
        <w:jc w:val="left"/>
        <w:rPr>
          <w:lang w:val="ru-RU"/>
        </w:rPr>
      </w:pPr>
      <w:r>
        <w:rPr>
          <w:lang w:val="ru-RU"/>
        </w:rPr>
        <w:t>Добавьте потоки данных в поток управления и реализуйте их с учетом следующих указаний:</w:t>
      </w:r>
    </w:p>
    <w:p w:rsidR="00F934CA" w:rsidRPr="00F934CA" w:rsidRDefault="00F934CA" w:rsidP="00F934CA">
      <w:pPr>
        <w:pStyle w:val="a6"/>
        <w:keepNext/>
        <w:numPr>
          <w:ilvl w:val="1"/>
          <w:numId w:val="4"/>
        </w:numPr>
        <w:spacing w:before="120"/>
        <w:ind w:left="851" w:hanging="426"/>
        <w:jc w:val="left"/>
        <w:rPr>
          <w:lang w:val="ru-RU"/>
        </w:rPr>
      </w:pPr>
      <w:r>
        <w:rPr>
          <w:lang w:val="ru-RU"/>
        </w:rPr>
        <w:t>После импортирования данных из источников (</w:t>
      </w:r>
      <w:r>
        <w:t>MS</w:t>
      </w:r>
      <w:r w:rsidRPr="00F934CA">
        <w:rPr>
          <w:lang w:val="ru-RU"/>
        </w:rPr>
        <w:t xml:space="preserve"> </w:t>
      </w:r>
      <w:r>
        <w:t>Excel</w:t>
      </w:r>
      <w:r w:rsidRPr="00F934CA">
        <w:rPr>
          <w:lang w:val="ru-RU"/>
        </w:rPr>
        <w:t xml:space="preserve"> </w:t>
      </w:r>
      <w:r>
        <w:rPr>
          <w:lang w:val="ru-RU"/>
        </w:rPr>
        <w:t xml:space="preserve">или </w:t>
      </w:r>
      <w:r>
        <w:t>MS</w:t>
      </w:r>
      <w:r w:rsidRPr="00F934CA">
        <w:rPr>
          <w:lang w:val="ru-RU"/>
        </w:rPr>
        <w:t xml:space="preserve"> </w:t>
      </w:r>
      <w:r>
        <w:t>Access</w:t>
      </w:r>
      <w:r w:rsidRPr="00F934CA">
        <w:rPr>
          <w:lang w:val="ru-RU"/>
        </w:rPr>
        <w:t>)</w:t>
      </w:r>
      <w:r>
        <w:rPr>
          <w:lang w:val="ru-RU"/>
        </w:rPr>
        <w:t xml:space="preserve"> их необходимо очистить (</w:t>
      </w:r>
      <w:r>
        <w:t>Cleaning</w:t>
      </w:r>
      <w:r w:rsidRPr="00F934CA">
        <w:rPr>
          <w:lang w:val="ru-RU"/>
        </w:rPr>
        <w:t>)</w:t>
      </w:r>
      <w:r>
        <w:rPr>
          <w:lang w:val="ru-RU"/>
        </w:rPr>
        <w:t xml:space="preserve"> с помощью отброса тех записей, которые не соблюдают ограничения целостности, представленные в </w:t>
      </w:r>
      <w:r w:rsidRPr="00F934CA">
        <w:rPr>
          <w:lang w:val="ru-RU"/>
        </w:rPr>
        <w:fldChar w:fldCharType="begin"/>
      </w:r>
      <w:r w:rsidRPr="00F934CA">
        <w:rPr>
          <w:lang w:val="ru-RU"/>
        </w:rPr>
        <w:instrText xml:space="preserve"> REF _Ref410877333 \h  \* MERGEFORMAT </w:instrText>
      </w:r>
      <w:r w:rsidRPr="00F934CA">
        <w:rPr>
          <w:lang w:val="ru-RU"/>
        </w:rPr>
      </w:r>
      <w:r w:rsidRPr="00F934CA">
        <w:rPr>
          <w:lang w:val="ru-RU"/>
        </w:rPr>
        <w:fldChar w:fldCharType="separate"/>
      </w:r>
      <w:r w:rsidRPr="00F934CA">
        <w:rPr>
          <w:lang w:val="ru-RU"/>
        </w:rPr>
        <w:t xml:space="preserve">Табл. </w:t>
      </w:r>
      <w:r w:rsidRPr="00F934CA">
        <w:rPr>
          <w:noProof/>
          <w:lang w:val="ru-RU"/>
        </w:rPr>
        <w:t>4</w:t>
      </w:r>
      <w:r w:rsidRPr="00F934CA">
        <w:rPr>
          <w:lang w:val="ru-RU"/>
        </w:rPr>
        <w:fldChar w:fldCharType="end"/>
      </w:r>
      <w:r w:rsidRPr="00F934CA">
        <w:rPr>
          <w:lang w:val="ru-RU"/>
        </w:rPr>
        <w:t>.</w:t>
      </w:r>
      <w:r>
        <w:rPr>
          <w:lang w:val="ru-RU"/>
        </w:rPr>
        <w:br/>
      </w:r>
      <w:r>
        <w:rPr>
          <w:b/>
          <w:lang w:val="ru-RU"/>
        </w:rPr>
        <w:t>Факультативное задание (</w:t>
      </w:r>
      <w:r w:rsidR="00CF1FD5">
        <w:rPr>
          <w:b/>
          <w:lang w:val="ru-RU"/>
        </w:rPr>
        <w:t>1</w:t>
      </w:r>
      <w:r>
        <w:rPr>
          <w:b/>
          <w:lang w:val="ru-RU"/>
        </w:rPr>
        <w:t xml:space="preserve"> балл):</w:t>
      </w:r>
      <w:r w:rsidRPr="00F934CA">
        <w:rPr>
          <w:lang w:val="ru-RU"/>
        </w:rPr>
        <w:t xml:space="preserve"> </w:t>
      </w:r>
      <w:r>
        <w:rPr>
          <w:lang w:val="ru-RU"/>
        </w:rPr>
        <w:t xml:space="preserve">при очистке данных исправлять и сохранять записи поставщиков с незаданным полем </w:t>
      </w:r>
      <w:r w:rsidRPr="0015066F">
        <w:rPr>
          <w:rFonts w:ascii="Courier New" w:hAnsi="Courier New" w:cs="Courier New"/>
          <w:sz w:val="20"/>
          <w:szCs w:val="20"/>
        </w:rPr>
        <w:t>Risk</w:t>
      </w:r>
      <w:r>
        <w:rPr>
          <w:lang w:val="ru-RU"/>
        </w:rPr>
        <w:t>, устанавливая его в максимальное значение.</w:t>
      </w:r>
    </w:p>
    <w:p w:rsidR="00CD1C2D" w:rsidRDefault="0015066F" w:rsidP="0015066F">
      <w:pPr>
        <w:pStyle w:val="a6"/>
        <w:keepNext/>
        <w:numPr>
          <w:ilvl w:val="1"/>
          <w:numId w:val="4"/>
        </w:numPr>
        <w:spacing w:before="120"/>
        <w:ind w:left="851" w:hanging="426"/>
        <w:jc w:val="left"/>
        <w:rPr>
          <w:lang w:val="ru-RU"/>
        </w:rPr>
      </w:pPr>
      <w:r>
        <w:rPr>
          <w:lang w:val="ru-RU"/>
        </w:rPr>
        <w:t xml:space="preserve">После слияния двух таблиц возможно невыполнение уникальности ключей </w:t>
      </w:r>
      <w:r w:rsidRPr="0015066F">
        <w:rPr>
          <w:rFonts w:ascii="Courier New" w:hAnsi="Courier New" w:cs="Courier New"/>
          <w:sz w:val="20"/>
          <w:szCs w:val="20"/>
          <w:lang w:val="ru-RU"/>
        </w:rPr>
        <w:t>(</w:t>
      </w:r>
      <w:proofErr w:type="spellStart"/>
      <w:r w:rsidRPr="0015066F">
        <w:rPr>
          <w:rFonts w:ascii="Courier New" w:hAnsi="Courier New" w:cs="Courier New"/>
          <w:sz w:val="20"/>
          <w:szCs w:val="20"/>
        </w:rPr>
        <w:t>SName</w:t>
      </w:r>
      <w:proofErr w:type="spellEnd"/>
      <w:r w:rsidRPr="0015066F">
        <w:rPr>
          <w:rFonts w:ascii="Courier New" w:hAnsi="Courier New" w:cs="Courier New"/>
          <w:sz w:val="20"/>
          <w:szCs w:val="20"/>
          <w:lang w:val="ru-RU"/>
        </w:rPr>
        <w:t xml:space="preserve">, </w:t>
      </w:r>
      <w:proofErr w:type="spellStart"/>
      <w:r w:rsidRPr="0015066F">
        <w:rPr>
          <w:rFonts w:ascii="Courier New" w:hAnsi="Courier New" w:cs="Courier New"/>
          <w:sz w:val="20"/>
          <w:szCs w:val="20"/>
        </w:rPr>
        <w:t>SCity</w:t>
      </w:r>
      <w:proofErr w:type="spellEnd"/>
      <w:r w:rsidRPr="0015066F">
        <w:rPr>
          <w:rFonts w:ascii="Courier New" w:hAnsi="Courier New" w:cs="Courier New"/>
          <w:sz w:val="20"/>
          <w:szCs w:val="20"/>
          <w:lang w:val="ru-RU"/>
        </w:rPr>
        <w:t xml:space="preserve">, </w:t>
      </w:r>
      <w:proofErr w:type="spellStart"/>
      <w:r w:rsidRPr="0015066F">
        <w:rPr>
          <w:rFonts w:ascii="Courier New" w:hAnsi="Courier New" w:cs="Courier New"/>
          <w:sz w:val="20"/>
          <w:szCs w:val="20"/>
        </w:rPr>
        <w:t>Addresss</w:t>
      </w:r>
      <w:proofErr w:type="spellEnd"/>
      <w:r w:rsidRPr="0015066F">
        <w:rPr>
          <w:rFonts w:ascii="Courier New" w:hAnsi="Courier New" w:cs="Courier New"/>
          <w:sz w:val="20"/>
          <w:szCs w:val="20"/>
          <w:lang w:val="ru-RU"/>
        </w:rPr>
        <w:t>)</w:t>
      </w:r>
      <w:r>
        <w:rPr>
          <w:lang w:val="ru-RU"/>
        </w:rPr>
        <w:t xml:space="preserve"> или </w:t>
      </w:r>
      <w:r w:rsidRPr="0015066F">
        <w:rPr>
          <w:rFonts w:ascii="Courier New" w:hAnsi="Courier New" w:cs="Courier New"/>
          <w:sz w:val="20"/>
          <w:szCs w:val="20"/>
          <w:lang w:val="ru-RU"/>
        </w:rPr>
        <w:t>(</w:t>
      </w:r>
      <w:proofErr w:type="spellStart"/>
      <w:r w:rsidRPr="0015066F">
        <w:rPr>
          <w:rFonts w:ascii="Courier New" w:hAnsi="Courier New" w:cs="Courier New"/>
          <w:sz w:val="20"/>
          <w:szCs w:val="20"/>
        </w:rPr>
        <w:t>PName</w:t>
      </w:r>
      <w:proofErr w:type="spellEnd"/>
      <w:r w:rsidRPr="0015066F">
        <w:rPr>
          <w:rFonts w:ascii="Courier New" w:hAnsi="Courier New" w:cs="Courier New"/>
          <w:sz w:val="20"/>
          <w:szCs w:val="20"/>
          <w:lang w:val="ru-RU"/>
        </w:rPr>
        <w:t>,</w:t>
      </w:r>
      <w:r w:rsidR="007D1443" w:rsidRPr="007D1443">
        <w:rPr>
          <w:rFonts w:ascii="Courier New" w:hAnsi="Courier New" w:cs="Courier New"/>
          <w:sz w:val="20"/>
          <w:szCs w:val="20"/>
          <w:lang w:val="ru-RU"/>
        </w:rPr>
        <w:t xml:space="preserve"> </w:t>
      </w:r>
      <w:proofErr w:type="spellStart"/>
      <w:r w:rsidR="007D1443">
        <w:rPr>
          <w:rFonts w:ascii="Courier New" w:hAnsi="Courier New" w:cs="Courier New"/>
          <w:sz w:val="20"/>
          <w:szCs w:val="20"/>
        </w:rPr>
        <w:t>PCity</w:t>
      </w:r>
      <w:proofErr w:type="spellEnd"/>
      <w:r w:rsidR="007D1443" w:rsidRPr="007D1443">
        <w:rPr>
          <w:rFonts w:ascii="Courier New" w:hAnsi="Courier New" w:cs="Courier New"/>
          <w:sz w:val="20"/>
          <w:szCs w:val="20"/>
          <w:lang w:val="ru-RU"/>
        </w:rPr>
        <w:t>,</w:t>
      </w:r>
      <w:r w:rsidRPr="0015066F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 w:rsidRPr="0015066F">
        <w:rPr>
          <w:rFonts w:ascii="Courier New" w:hAnsi="Courier New" w:cs="Courier New"/>
          <w:sz w:val="20"/>
          <w:szCs w:val="20"/>
        </w:rPr>
        <w:t>Color</w:t>
      </w:r>
      <w:r w:rsidRPr="0015066F">
        <w:rPr>
          <w:rFonts w:ascii="Courier New" w:hAnsi="Courier New" w:cs="Courier New"/>
          <w:sz w:val="20"/>
          <w:szCs w:val="20"/>
          <w:lang w:val="ru-RU"/>
        </w:rPr>
        <w:t>)</w:t>
      </w:r>
      <w:r>
        <w:rPr>
          <w:lang w:val="ru-RU"/>
        </w:rPr>
        <w:t>. В этом случае необходимо включить в хранилище только первую запись.</w:t>
      </w:r>
      <w:r>
        <w:rPr>
          <w:lang w:val="ru-RU"/>
        </w:rPr>
        <w:br/>
      </w:r>
      <w:r>
        <w:rPr>
          <w:b/>
          <w:lang w:val="ru-RU"/>
        </w:rPr>
        <w:t>Факультативное задание (</w:t>
      </w:r>
      <w:r w:rsidR="00CF1FD5">
        <w:rPr>
          <w:b/>
          <w:lang w:val="ru-RU"/>
        </w:rPr>
        <w:t>2</w:t>
      </w:r>
      <w:r>
        <w:rPr>
          <w:b/>
          <w:lang w:val="ru-RU"/>
        </w:rPr>
        <w:t xml:space="preserve"> балл</w:t>
      </w:r>
      <w:r w:rsidR="00CF1FD5">
        <w:rPr>
          <w:b/>
          <w:lang w:val="ru-RU"/>
        </w:rPr>
        <w:t>а</w:t>
      </w:r>
      <w:r>
        <w:rPr>
          <w:b/>
          <w:lang w:val="ru-RU"/>
        </w:rPr>
        <w:t>):</w:t>
      </w:r>
      <w:r w:rsidRPr="0015066F">
        <w:rPr>
          <w:lang w:val="ru-RU"/>
        </w:rPr>
        <w:t xml:space="preserve"> </w:t>
      </w:r>
      <w:r>
        <w:rPr>
          <w:lang w:val="ru-RU"/>
        </w:rPr>
        <w:t xml:space="preserve">включить в хранилище обе записи, сохранив вторую и последующие с добавлением номера записи в </w:t>
      </w:r>
      <w:proofErr w:type="spellStart"/>
      <w:r w:rsidRPr="0015066F">
        <w:rPr>
          <w:rFonts w:ascii="Courier New" w:hAnsi="Courier New" w:cs="Courier New"/>
          <w:sz w:val="20"/>
          <w:szCs w:val="20"/>
        </w:rPr>
        <w:t>SName</w:t>
      </w:r>
      <w:proofErr w:type="spellEnd"/>
      <w:r w:rsidRPr="0015066F">
        <w:rPr>
          <w:lang w:val="ru-RU"/>
        </w:rPr>
        <w:t xml:space="preserve"> </w:t>
      </w:r>
      <w:r>
        <w:rPr>
          <w:lang w:val="ru-RU"/>
        </w:rPr>
        <w:t xml:space="preserve">или </w:t>
      </w:r>
      <w:proofErr w:type="spellStart"/>
      <w:r w:rsidRPr="0015066F">
        <w:rPr>
          <w:rFonts w:ascii="Courier New" w:hAnsi="Courier New" w:cs="Courier New"/>
          <w:sz w:val="20"/>
          <w:szCs w:val="20"/>
        </w:rPr>
        <w:t>PName</w:t>
      </w:r>
      <w:proofErr w:type="spellEnd"/>
      <w:r>
        <w:rPr>
          <w:lang w:val="ru-RU"/>
        </w:rPr>
        <w:t xml:space="preserve"> соответственно.</w:t>
      </w:r>
    </w:p>
    <w:p w:rsidR="00CE5B5F" w:rsidRDefault="00CE5B5F" w:rsidP="00CE5B5F">
      <w:pPr>
        <w:pStyle w:val="a6"/>
        <w:keepNext/>
        <w:numPr>
          <w:ilvl w:val="0"/>
          <w:numId w:val="4"/>
        </w:numPr>
        <w:spacing w:before="120"/>
        <w:ind w:left="426" w:hanging="426"/>
        <w:jc w:val="left"/>
        <w:rPr>
          <w:lang w:val="ru-RU"/>
        </w:rPr>
      </w:pPr>
      <w:r>
        <w:rPr>
          <w:lang w:val="ru-RU"/>
        </w:rPr>
        <w:t>Создайте скриншоты потока управления, потока данных поставщиков и потока данных деталей для использования в качестве отчёта о выполнении лабораторной работы.</w:t>
      </w:r>
    </w:p>
    <w:p w:rsidR="0015066F" w:rsidRDefault="0015066F" w:rsidP="0015066F">
      <w:pPr>
        <w:pStyle w:val="2"/>
        <w:rPr>
          <w:lang w:val="ru-RU"/>
        </w:rPr>
      </w:pPr>
      <w:bookmarkStart w:id="16" w:name="_Toc410884928"/>
      <w:r>
        <w:rPr>
          <w:lang w:val="ru-RU"/>
        </w:rPr>
        <w:t xml:space="preserve">Задание 2. Реализация </w:t>
      </w:r>
      <w:r w:rsidR="0083677E">
        <w:t>ETL</w:t>
      </w:r>
      <w:r w:rsidR="0083677E">
        <w:rPr>
          <w:lang w:val="ru-RU"/>
        </w:rPr>
        <w:t xml:space="preserve"> для поставок</w:t>
      </w:r>
      <w:r>
        <w:rPr>
          <w:lang w:val="ru-RU"/>
        </w:rPr>
        <w:t>.</w:t>
      </w:r>
      <w:bookmarkEnd w:id="16"/>
    </w:p>
    <w:p w:rsidR="0015066F" w:rsidRPr="0015066F" w:rsidRDefault="0015066F" w:rsidP="0015066F">
      <w:pPr>
        <w:rPr>
          <w:lang w:val="ru-RU"/>
        </w:rPr>
      </w:pPr>
      <w:r>
        <w:rPr>
          <w:b/>
          <w:lang w:val="ru-RU"/>
        </w:rPr>
        <w:t>Количество баллов:</w:t>
      </w:r>
      <w:r w:rsidR="00CF1FD5">
        <w:rPr>
          <w:b/>
          <w:lang w:val="ru-RU"/>
        </w:rPr>
        <w:t xml:space="preserve"> 6</w:t>
      </w:r>
      <w:r>
        <w:rPr>
          <w:lang w:val="ru-RU"/>
        </w:rPr>
        <w:t>.</w:t>
      </w:r>
    </w:p>
    <w:p w:rsidR="0015066F" w:rsidRPr="00CD1C2D" w:rsidRDefault="0015066F" w:rsidP="0015066F">
      <w:pPr>
        <w:pStyle w:val="a6"/>
        <w:keepNext/>
        <w:numPr>
          <w:ilvl w:val="0"/>
          <w:numId w:val="5"/>
        </w:numPr>
        <w:spacing w:before="120"/>
        <w:ind w:left="426" w:hanging="426"/>
        <w:jc w:val="left"/>
        <w:rPr>
          <w:lang w:val="ru-RU"/>
        </w:rPr>
      </w:pPr>
      <w:r>
        <w:rPr>
          <w:lang w:val="ru-RU"/>
        </w:rPr>
        <w:t>Создайте поток данных для интегрирования данных поставок и добавьте его в поток управления, созданный в предыдущем задании данной лабораторной работы.</w:t>
      </w:r>
    </w:p>
    <w:p w:rsidR="0015066F" w:rsidRDefault="0015066F" w:rsidP="0015066F">
      <w:pPr>
        <w:pStyle w:val="a6"/>
        <w:keepNext/>
        <w:numPr>
          <w:ilvl w:val="0"/>
          <w:numId w:val="5"/>
        </w:numPr>
        <w:spacing w:before="120"/>
        <w:ind w:left="426" w:hanging="426"/>
        <w:jc w:val="left"/>
        <w:rPr>
          <w:lang w:val="ru-RU"/>
        </w:rPr>
      </w:pPr>
      <w:r>
        <w:rPr>
          <w:lang w:val="ru-RU"/>
        </w:rPr>
        <w:t>Реализуйте поток данных поставок с учетом следующих указаний</w:t>
      </w:r>
      <w:r w:rsidR="00CE5B5F">
        <w:rPr>
          <w:lang w:val="ru-RU"/>
        </w:rPr>
        <w:t xml:space="preserve"> и </w:t>
      </w:r>
      <w:r w:rsidR="00CE5B5F" w:rsidRPr="00CE5B5F">
        <w:rPr>
          <w:b/>
          <w:lang w:val="ru-RU"/>
        </w:rPr>
        <w:t>особенностей спроектированного вами хранилища</w:t>
      </w:r>
      <w:r>
        <w:rPr>
          <w:lang w:val="ru-RU"/>
        </w:rPr>
        <w:t>:</w:t>
      </w:r>
    </w:p>
    <w:p w:rsidR="0015066F" w:rsidRDefault="0015066F" w:rsidP="0015066F">
      <w:pPr>
        <w:pStyle w:val="a6"/>
        <w:keepNext/>
        <w:numPr>
          <w:ilvl w:val="1"/>
          <w:numId w:val="5"/>
        </w:numPr>
        <w:spacing w:before="120"/>
        <w:ind w:left="851" w:hanging="426"/>
        <w:jc w:val="left"/>
        <w:rPr>
          <w:lang w:val="ru-RU"/>
        </w:rPr>
      </w:pPr>
      <w:r>
        <w:rPr>
          <w:lang w:val="ru-RU"/>
        </w:rPr>
        <w:t>После импортирования данных из источников (</w:t>
      </w:r>
      <w:r>
        <w:t>MS</w:t>
      </w:r>
      <w:r w:rsidRPr="00F934CA">
        <w:rPr>
          <w:lang w:val="ru-RU"/>
        </w:rPr>
        <w:t xml:space="preserve"> </w:t>
      </w:r>
      <w:r>
        <w:t>Excel</w:t>
      </w:r>
      <w:r w:rsidRPr="00F934CA">
        <w:rPr>
          <w:lang w:val="ru-RU"/>
        </w:rPr>
        <w:t xml:space="preserve"> </w:t>
      </w:r>
      <w:r>
        <w:rPr>
          <w:lang w:val="ru-RU"/>
        </w:rPr>
        <w:t xml:space="preserve">или </w:t>
      </w:r>
      <w:r>
        <w:t>MS</w:t>
      </w:r>
      <w:r w:rsidRPr="00F934CA">
        <w:rPr>
          <w:lang w:val="ru-RU"/>
        </w:rPr>
        <w:t xml:space="preserve"> </w:t>
      </w:r>
      <w:r>
        <w:t>Access</w:t>
      </w:r>
      <w:r w:rsidRPr="00F934CA">
        <w:rPr>
          <w:lang w:val="ru-RU"/>
        </w:rPr>
        <w:t>)</w:t>
      </w:r>
      <w:r>
        <w:rPr>
          <w:lang w:val="ru-RU"/>
        </w:rPr>
        <w:t xml:space="preserve"> их необходимо очистить (</w:t>
      </w:r>
      <w:r>
        <w:t>Cleaning</w:t>
      </w:r>
      <w:r w:rsidRPr="00F934CA">
        <w:rPr>
          <w:lang w:val="ru-RU"/>
        </w:rPr>
        <w:t>)</w:t>
      </w:r>
      <w:r>
        <w:rPr>
          <w:lang w:val="ru-RU"/>
        </w:rPr>
        <w:t xml:space="preserve"> с помощью отброса тех записей, которые не соблюдают ограничения целостности, представленные в </w:t>
      </w:r>
      <w:r w:rsidRPr="00F934CA">
        <w:rPr>
          <w:lang w:val="ru-RU"/>
        </w:rPr>
        <w:fldChar w:fldCharType="begin"/>
      </w:r>
      <w:r w:rsidRPr="00F934CA">
        <w:rPr>
          <w:lang w:val="ru-RU"/>
        </w:rPr>
        <w:instrText xml:space="preserve"> REF _Ref410877333 \h  \* MERGEFORMAT </w:instrText>
      </w:r>
      <w:r w:rsidRPr="00F934CA">
        <w:rPr>
          <w:lang w:val="ru-RU"/>
        </w:rPr>
      </w:r>
      <w:r w:rsidRPr="00F934CA">
        <w:rPr>
          <w:lang w:val="ru-RU"/>
        </w:rPr>
        <w:fldChar w:fldCharType="separate"/>
      </w:r>
      <w:r w:rsidRPr="00F934CA">
        <w:rPr>
          <w:lang w:val="ru-RU"/>
        </w:rPr>
        <w:t xml:space="preserve">Табл. </w:t>
      </w:r>
      <w:r w:rsidRPr="00F934CA">
        <w:rPr>
          <w:noProof/>
          <w:lang w:val="ru-RU"/>
        </w:rPr>
        <w:t>4</w:t>
      </w:r>
      <w:r w:rsidRPr="00F934CA">
        <w:rPr>
          <w:lang w:val="ru-RU"/>
        </w:rPr>
        <w:fldChar w:fldCharType="end"/>
      </w:r>
      <w:r w:rsidRPr="00F934CA">
        <w:rPr>
          <w:lang w:val="ru-RU"/>
        </w:rPr>
        <w:t>.</w:t>
      </w:r>
      <w:r>
        <w:rPr>
          <w:lang w:val="ru-RU"/>
        </w:rPr>
        <w:br/>
      </w:r>
      <w:r>
        <w:rPr>
          <w:b/>
          <w:lang w:val="ru-RU"/>
        </w:rPr>
        <w:t>Факультативное задание (</w:t>
      </w:r>
      <w:r w:rsidR="00CF1FD5">
        <w:rPr>
          <w:b/>
          <w:lang w:val="ru-RU"/>
        </w:rPr>
        <w:t>2</w:t>
      </w:r>
      <w:r>
        <w:rPr>
          <w:b/>
          <w:lang w:val="ru-RU"/>
        </w:rPr>
        <w:t xml:space="preserve"> балл</w:t>
      </w:r>
      <w:r w:rsidR="00CF1FD5">
        <w:rPr>
          <w:b/>
          <w:lang w:val="ru-RU"/>
        </w:rPr>
        <w:t>а</w:t>
      </w:r>
      <w:r>
        <w:rPr>
          <w:b/>
          <w:lang w:val="ru-RU"/>
        </w:rPr>
        <w:t>):</w:t>
      </w:r>
      <w:r w:rsidRPr="00F934CA">
        <w:rPr>
          <w:lang w:val="ru-RU"/>
        </w:rPr>
        <w:t xml:space="preserve"> </w:t>
      </w:r>
      <w:r>
        <w:rPr>
          <w:lang w:val="ru-RU"/>
        </w:rPr>
        <w:t xml:space="preserve">при очистке данных исправлять и сохранять записи поставок с незаданным значением </w:t>
      </w:r>
      <w:r w:rsidRPr="0015066F">
        <w:rPr>
          <w:rFonts w:ascii="Courier New" w:hAnsi="Courier New" w:cs="Courier New"/>
          <w:sz w:val="20"/>
          <w:szCs w:val="20"/>
        </w:rPr>
        <w:t>Quantity</w:t>
      </w:r>
      <w:r>
        <w:rPr>
          <w:lang w:val="ru-RU"/>
        </w:rPr>
        <w:t>, выставляя его в среднее значение.</w:t>
      </w:r>
    </w:p>
    <w:p w:rsidR="00CE5B5F" w:rsidRDefault="00CE5B5F" w:rsidP="0015066F">
      <w:pPr>
        <w:pStyle w:val="a6"/>
        <w:keepNext/>
        <w:numPr>
          <w:ilvl w:val="1"/>
          <w:numId w:val="5"/>
        </w:numPr>
        <w:spacing w:before="120"/>
        <w:ind w:left="851" w:hanging="426"/>
        <w:jc w:val="left"/>
        <w:rPr>
          <w:lang w:val="ru-RU"/>
        </w:rPr>
      </w:pPr>
      <w:r>
        <w:rPr>
          <w:lang w:val="ru-RU"/>
        </w:rPr>
        <w:t>Необходимо учесть, что в каждом из филиалов свои идентификаторы поставок, деталей и поставщиков, и сохранить целостность ссылок.</w:t>
      </w:r>
    </w:p>
    <w:p w:rsidR="00CE5B5F" w:rsidRDefault="00CE5B5F" w:rsidP="00CE5B5F">
      <w:pPr>
        <w:pStyle w:val="a6"/>
        <w:keepNext/>
        <w:numPr>
          <w:ilvl w:val="0"/>
          <w:numId w:val="5"/>
        </w:numPr>
        <w:spacing w:before="120"/>
        <w:ind w:left="426" w:hanging="426"/>
        <w:jc w:val="left"/>
        <w:rPr>
          <w:lang w:val="ru-RU"/>
        </w:rPr>
      </w:pPr>
      <w:r>
        <w:rPr>
          <w:lang w:val="ru-RU"/>
        </w:rPr>
        <w:t>Создайте скриншоты потока управления и потока данных поставок для использования в качестве отчёта о выполнении лабораторной работы.</w:t>
      </w:r>
    </w:p>
    <w:p w:rsidR="00CE5B5F" w:rsidRDefault="00CE5B5F">
      <w:pPr>
        <w:spacing w:after="160" w:line="259" w:lineRule="auto"/>
        <w:ind w:firstLine="0"/>
        <w:contextualSpacing w:val="0"/>
        <w:jc w:val="left"/>
        <w:rPr>
          <w:lang w:val="ru-RU"/>
        </w:rPr>
      </w:pPr>
      <w:r>
        <w:rPr>
          <w:lang w:val="ru-RU"/>
        </w:rPr>
        <w:br w:type="page"/>
      </w:r>
    </w:p>
    <w:p w:rsidR="00CE5B5F" w:rsidRPr="0083677E" w:rsidRDefault="00CE5B5F" w:rsidP="00CE5B5F">
      <w:pPr>
        <w:pStyle w:val="1"/>
        <w:rPr>
          <w:lang w:val="ru-RU"/>
        </w:rPr>
      </w:pPr>
      <w:bookmarkStart w:id="17" w:name="_Toc410884929"/>
      <w:bookmarkStart w:id="18" w:name="_Toc410885571"/>
      <w:r w:rsidRPr="00CD1C2D">
        <w:rPr>
          <w:lang w:val="ru-RU"/>
        </w:rPr>
        <w:t xml:space="preserve">Лабораторная работа № </w:t>
      </w:r>
      <w:r>
        <w:fldChar w:fldCharType="begin"/>
      </w:r>
      <w:r w:rsidRPr="00CD1C2D">
        <w:rPr>
          <w:lang w:val="ru-RU"/>
        </w:rPr>
        <w:instrText xml:space="preserve"> </w:instrText>
      </w:r>
      <w:r>
        <w:instrText>SEQ</w:instrText>
      </w:r>
      <w:r w:rsidRPr="00CD1C2D">
        <w:rPr>
          <w:lang w:val="ru-RU"/>
        </w:rPr>
        <w:instrText xml:space="preserve"> Лабораторная_работа_№ \* </w:instrText>
      </w:r>
      <w:r>
        <w:instrText>ARABIC</w:instrText>
      </w:r>
      <w:r w:rsidRPr="00CD1C2D">
        <w:rPr>
          <w:lang w:val="ru-RU"/>
        </w:rPr>
        <w:instrText xml:space="preserve"> </w:instrText>
      </w:r>
      <w:r>
        <w:fldChar w:fldCharType="separate"/>
      </w:r>
      <w:r w:rsidRPr="00CE5B5F">
        <w:rPr>
          <w:noProof/>
          <w:lang w:val="ru-RU"/>
        </w:rPr>
        <w:t>3</w:t>
      </w:r>
      <w:r>
        <w:fldChar w:fldCharType="end"/>
      </w:r>
      <w:r>
        <w:rPr>
          <w:lang w:val="ru-RU"/>
        </w:rPr>
        <w:t xml:space="preserve">. </w:t>
      </w:r>
      <w:r w:rsidR="0083677E">
        <w:rPr>
          <w:lang w:val="ru-RU"/>
        </w:rPr>
        <w:t xml:space="preserve">Срезы </w:t>
      </w:r>
      <w:r w:rsidR="0083677E">
        <w:t>OLAP</w:t>
      </w:r>
      <w:r w:rsidR="0083677E">
        <w:rPr>
          <w:lang w:val="ru-RU"/>
        </w:rPr>
        <w:t>-кубов</w:t>
      </w:r>
      <w:bookmarkEnd w:id="17"/>
      <w:bookmarkEnd w:id="18"/>
    </w:p>
    <w:p w:rsidR="00CE5B5F" w:rsidRPr="00CD1C2D" w:rsidRDefault="00CE5B5F" w:rsidP="00CE5B5F">
      <w:pPr>
        <w:rPr>
          <w:lang w:val="ru-RU"/>
        </w:rPr>
      </w:pPr>
      <w:r>
        <w:rPr>
          <w:b/>
          <w:lang w:val="ru-RU"/>
        </w:rPr>
        <w:t>Количество баллов:</w:t>
      </w:r>
      <w:r w:rsidR="00CF1FD5">
        <w:rPr>
          <w:b/>
          <w:lang w:val="ru-RU"/>
        </w:rPr>
        <w:t xml:space="preserve"> 5</w:t>
      </w:r>
      <w:r w:rsidRPr="00CD1C2D">
        <w:rPr>
          <w:lang w:val="ru-RU"/>
        </w:rPr>
        <w:t>.</w:t>
      </w:r>
    </w:p>
    <w:p w:rsidR="00CE5B5F" w:rsidRPr="00CE5B5F" w:rsidRDefault="00CE5B5F" w:rsidP="00CE5B5F">
      <w:pPr>
        <w:rPr>
          <w:lang w:val="ru-RU"/>
        </w:rPr>
      </w:pPr>
      <w:r>
        <w:rPr>
          <w:b/>
          <w:lang w:val="ru-RU"/>
        </w:rPr>
        <w:t>ЦЕЛЬ</w:t>
      </w:r>
      <w:r w:rsidRPr="000867DD">
        <w:rPr>
          <w:b/>
          <w:lang w:val="ru-RU"/>
        </w:rPr>
        <w:t>.</w:t>
      </w:r>
      <w:r w:rsidRPr="000867DD">
        <w:rPr>
          <w:lang w:val="ru-RU"/>
        </w:rPr>
        <w:t xml:space="preserve"> </w:t>
      </w:r>
      <w:r>
        <w:rPr>
          <w:lang w:val="ru-RU"/>
        </w:rPr>
        <w:t xml:space="preserve">Создание отчётов с использование </w:t>
      </w:r>
      <w:r>
        <w:t>Microsoft</w:t>
      </w:r>
      <w:r w:rsidRPr="00CE5B5F">
        <w:rPr>
          <w:lang w:val="ru-RU"/>
        </w:rPr>
        <w:t xml:space="preserve"> </w:t>
      </w:r>
      <w:r>
        <w:t>SQL</w:t>
      </w:r>
      <w:r w:rsidRPr="00CE5B5F">
        <w:rPr>
          <w:lang w:val="ru-RU"/>
        </w:rPr>
        <w:t xml:space="preserve"> </w:t>
      </w:r>
      <w:r>
        <w:t>Server</w:t>
      </w:r>
      <w:r w:rsidRPr="00CE5B5F">
        <w:rPr>
          <w:lang w:val="ru-RU"/>
        </w:rPr>
        <w:t xml:space="preserve"> </w:t>
      </w:r>
      <w:r>
        <w:t>Reporting</w:t>
      </w:r>
      <w:r w:rsidRPr="00CE5B5F">
        <w:rPr>
          <w:lang w:val="ru-RU"/>
        </w:rPr>
        <w:t xml:space="preserve"> </w:t>
      </w:r>
      <w:r>
        <w:t>Services</w:t>
      </w:r>
      <w:r>
        <w:rPr>
          <w:lang w:val="ru-RU"/>
        </w:rPr>
        <w:t xml:space="preserve"> в виде срезов </w:t>
      </w:r>
      <w:r>
        <w:t>OLAP</w:t>
      </w:r>
      <w:r w:rsidRPr="00CE5B5F">
        <w:rPr>
          <w:lang w:val="ru-RU"/>
        </w:rPr>
        <w:t>-</w:t>
      </w:r>
      <w:r>
        <w:rPr>
          <w:lang w:val="ru-RU"/>
        </w:rPr>
        <w:t>кубов.</w:t>
      </w:r>
    </w:p>
    <w:p w:rsidR="00CE5B5F" w:rsidRPr="0083677E" w:rsidRDefault="00CE5B5F" w:rsidP="00CE5B5F">
      <w:pPr>
        <w:pStyle w:val="2"/>
        <w:rPr>
          <w:lang w:val="ru-RU"/>
        </w:rPr>
      </w:pPr>
      <w:bookmarkStart w:id="19" w:name="_Toc410884930"/>
      <w:r>
        <w:rPr>
          <w:lang w:val="ru-RU"/>
        </w:rPr>
        <w:t xml:space="preserve">Задание 1. </w:t>
      </w:r>
      <w:r w:rsidR="0083677E">
        <w:rPr>
          <w:lang w:val="ru-RU"/>
        </w:rPr>
        <w:t xml:space="preserve">Отчёт на основании среза </w:t>
      </w:r>
      <w:r w:rsidR="0083677E">
        <w:t>OLAP</w:t>
      </w:r>
      <w:r w:rsidR="0083677E" w:rsidRPr="0083677E">
        <w:rPr>
          <w:lang w:val="ru-RU"/>
        </w:rPr>
        <w:t>-</w:t>
      </w:r>
      <w:r w:rsidR="0083677E">
        <w:rPr>
          <w:lang w:val="ru-RU"/>
        </w:rPr>
        <w:t>куба.</w:t>
      </w:r>
      <w:bookmarkEnd w:id="19"/>
    </w:p>
    <w:p w:rsidR="00CE5B5F" w:rsidRPr="00CD1C2D" w:rsidRDefault="00CE5B5F" w:rsidP="00CE5B5F">
      <w:pPr>
        <w:rPr>
          <w:lang w:val="ru-RU"/>
        </w:rPr>
      </w:pPr>
      <w:r>
        <w:rPr>
          <w:b/>
          <w:lang w:val="ru-RU"/>
        </w:rPr>
        <w:t>Количество баллов:</w:t>
      </w:r>
      <w:r w:rsidR="00CF1FD5">
        <w:rPr>
          <w:b/>
          <w:lang w:val="ru-RU"/>
        </w:rPr>
        <w:t xml:space="preserve"> 2</w:t>
      </w:r>
      <w:r w:rsidRPr="00CD1C2D">
        <w:rPr>
          <w:lang w:val="ru-RU"/>
        </w:rPr>
        <w:t>.</w:t>
      </w:r>
    </w:p>
    <w:p w:rsidR="00A87D1F" w:rsidRPr="0083677E" w:rsidRDefault="00A87D1F" w:rsidP="00CE5B5F">
      <w:pPr>
        <w:pStyle w:val="a6"/>
        <w:keepNext/>
        <w:numPr>
          <w:ilvl w:val="0"/>
          <w:numId w:val="6"/>
        </w:numPr>
        <w:spacing w:before="120"/>
        <w:ind w:left="426" w:hanging="426"/>
        <w:jc w:val="left"/>
      </w:pPr>
      <w:r>
        <w:rPr>
          <w:lang w:val="ru-RU"/>
        </w:rPr>
        <w:t>Запустите</w:t>
      </w:r>
      <w:r w:rsidRPr="0083677E">
        <w:t xml:space="preserve"> </w:t>
      </w:r>
      <w:r>
        <w:t>SQL</w:t>
      </w:r>
      <w:r w:rsidRPr="0083677E">
        <w:t xml:space="preserve"> </w:t>
      </w:r>
      <w:r>
        <w:t>Server</w:t>
      </w:r>
      <w:r w:rsidRPr="0083677E">
        <w:t xml:space="preserve"> </w:t>
      </w:r>
      <w:r>
        <w:t>Data</w:t>
      </w:r>
      <w:r w:rsidRPr="0083677E">
        <w:t xml:space="preserve"> </w:t>
      </w:r>
      <w:r>
        <w:t>Tools</w:t>
      </w:r>
      <w:r w:rsidRPr="0083677E">
        <w:t xml:space="preserve"> </w:t>
      </w:r>
      <w:r>
        <w:rPr>
          <w:lang w:val="ru-RU"/>
        </w:rPr>
        <w:t>и</w:t>
      </w:r>
      <w:r w:rsidRPr="0083677E">
        <w:t xml:space="preserve"> </w:t>
      </w:r>
      <w:r>
        <w:rPr>
          <w:lang w:val="ru-RU"/>
        </w:rPr>
        <w:t>создайте</w:t>
      </w:r>
      <w:r w:rsidRPr="0083677E">
        <w:t xml:space="preserve"> </w:t>
      </w:r>
      <w:r>
        <w:rPr>
          <w:lang w:val="ru-RU"/>
        </w:rPr>
        <w:t>проект</w:t>
      </w:r>
      <w:r w:rsidRPr="0083677E">
        <w:t xml:space="preserve"> </w:t>
      </w:r>
      <w:r>
        <w:t>Reporting</w:t>
      </w:r>
      <w:r w:rsidRPr="0083677E">
        <w:t xml:space="preserve"> </w:t>
      </w:r>
      <w:r>
        <w:t>Services</w:t>
      </w:r>
      <w:r w:rsidRPr="0083677E">
        <w:t>.</w:t>
      </w:r>
    </w:p>
    <w:p w:rsidR="00A87D1F" w:rsidRDefault="00A87D1F" w:rsidP="00CE5B5F">
      <w:pPr>
        <w:pStyle w:val="a6"/>
        <w:keepNext/>
        <w:numPr>
          <w:ilvl w:val="0"/>
          <w:numId w:val="6"/>
        </w:numPr>
        <w:spacing w:before="120"/>
        <w:ind w:left="426" w:hanging="426"/>
        <w:jc w:val="left"/>
        <w:rPr>
          <w:lang w:val="ru-RU"/>
        </w:rPr>
      </w:pPr>
      <w:r>
        <w:rPr>
          <w:lang w:val="ru-RU"/>
        </w:rPr>
        <w:t>Создайте соединение с источником данных, в качестве которого укажите хранилище данных, созданное и заполненное в рамках предыдущих лабораторных работ.</w:t>
      </w:r>
    </w:p>
    <w:p w:rsidR="00A87D1F" w:rsidRDefault="00A87D1F" w:rsidP="00CE5B5F">
      <w:pPr>
        <w:pStyle w:val="a6"/>
        <w:keepNext/>
        <w:numPr>
          <w:ilvl w:val="0"/>
          <w:numId w:val="6"/>
        </w:numPr>
        <w:spacing w:before="120"/>
        <w:ind w:left="426" w:hanging="426"/>
        <w:jc w:val="left"/>
        <w:rPr>
          <w:lang w:val="ru-RU"/>
        </w:rPr>
      </w:pPr>
      <w:r>
        <w:rPr>
          <w:lang w:val="ru-RU"/>
        </w:rPr>
        <w:t xml:space="preserve">Создайте новый общий набор данных с помощью запроса на основании таблиц поставщиков, поставок и, если была создана отдельная, таблицы </w:t>
      </w:r>
      <w:r>
        <w:t>Time</w:t>
      </w:r>
      <w:r w:rsidRPr="00A87D1F">
        <w:rPr>
          <w:lang w:val="ru-RU"/>
        </w:rPr>
        <w:t>.</w:t>
      </w:r>
    </w:p>
    <w:p w:rsidR="007D1443" w:rsidRDefault="00A87D1F" w:rsidP="00B000AA">
      <w:pPr>
        <w:pStyle w:val="a6"/>
        <w:keepNext/>
        <w:numPr>
          <w:ilvl w:val="0"/>
          <w:numId w:val="5"/>
        </w:numPr>
        <w:spacing w:before="120"/>
        <w:ind w:left="426" w:hanging="426"/>
        <w:jc w:val="left"/>
        <w:rPr>
          <w:lang w:val="ru-RU"/>
        </w:rPr>
      </w:pPr>
      <w:r w:rsidRPr="007D1443">
        <w:rPr>
          <w:lang w:val="ru-RU"/>
        </w:rPr>
        <w:t>Создайте новый пустой отчёт.</w:t>
      </w:r>
    </w:p>
    <w:p w:rsidR="007D1443" w:rsidRPr="007D1443" w:rsidRDefault="00A87D1F" w:rsidP="00B000AA">
      <w:pPr>
        <w:pStyle w:val="a6"/>
        <w:keepNext/>
        <w:numPr>
          <w:ilvl w:val="0"/>
          <w:numId w:val="5"/>
        </w:numPr>
        <w:spacing w:before="120"/>
        <w:ind w:left="426" w:hanging="426"/>
        <w:jc w:val="left"/>
        <w:rPr>
          <w:lang w:val="ru-RU"/>
        </w:rPr>
      </w:pPr>
      <w:r w:rsidRPr="007D1443">
        <w:rPr>
          <w:lang w:val="ru-RU"/>
        </w:rPr>
        <w:t xml:space="preserve">Используя элемент таблицы создайте отчёт с возможностью </w:t>
      </w:r>
      <w:r w:rsidR="007D1443" w:rsidRPr="007D1443">
        <w:rPr>
          <w:lang w:val="ru-RU"/>
        </w:rPr>
        <w:t>консолидации (</w:t>
      </w:r>
      <w:r w:rsidR="007D1443">
        <w:t>roll</w:t>
      </w:r>
      <w:r w:rsidR="007D1443" w:rsidRPr="007D1443">
        <w:rPr>
          <w:lang w:val="ru-RU"/>
        </w:rPr>
        <w:t>-</w:t>
      </w:r>
      <w:r w:rsidR="007D1443">
        <w:t>up</w:t>
      </w:r>
      <w:r w:rsidR="007D1443" w:rsidRPr="007D1443">
        <w:rPr>
          <w:lang w:val="ru-RU"/>
        </w:rPr>
        <w:t>) и детализации (</w:t>
      </w:r>
      <w:r w:rsidR="007D1443">
        <w:t>drill</w:t>
      </w:r>
      <w:r w:rsidR="007D1443" w:rsidRPr="007D1443">
        <w:rPr>
          <w:lang w:val="ru-RU"/>
        </w:rPr>
        <w:t>-</w:t>
      </w:r>
      <w:r w:rsidR="007D1443">
        <w:t>down</w:t>
      </w:r>
      <w:r w:rsidR="007D1443" w:rsidRPr="007D1443">
        <w:rPr>
          <w:lang w:val="ru-RU"/>
        </w:rPr>
        <w:t xml:space="preserve">) данных по следующей иерархии: </w:t>
      </w:r>
    </w:p>
    <w:p w:rsidR="007D1443" w:rsidRDefault="007D1443" w:rsidP="007D1443">
      <w:pPr>
        <w:pStyle w:val="a6"/>
        <w:keepNext/>
        <w:numPr>
          <w:ilvl w:val="1"/>
          <w:numId w:val="5"/>
        </w:numPr>
        <w:ind w:left="851" w:hanging="426"/>
        <w:jc w:val="left"/>
        <w:rPr>
          <w:lang w:val="ru-RU"/>
        </w:rPr>
      </w:pPr>
      <w:r>
        <w:rPr>
          <w:lang w:val="ru-RU"/>
        </w:rPr>
        <w:t xml:space="preserve">Ось времени: </w:t>
      </w:r>
      <w:proofErr w:type="gramStart"/>
      <w:r>
        <w:rPr>
          <w:lang w:val="ru-RU"/>
        </w:rPr>
        <w:t xml:space="preserve">год </w:t>
      </w:r>
      <w:r w:rsidRPr="007D1443">
        <w:rPr>
          <w:lang w:val="ru-RU"/>
        </w:rPr>
        <w:t>&gt;</w:t>
      </w:r>
      <w:proofErr w:type="gramEnd"/>
      <w:r w:rsidRPr="007D1443">
        <w:rPr>
          <w:lang w:val="ru-RU"/>
        </w:rPr>
        <w:t xml:space="preserve"> </w:t>
      </w:r>
      <w:r>
        <w:rPr>
          <w:lang w:val="ru-RU"/>
        </w:rPr>
        <w:t xml:space="preserve">месяц </w:t>
      </w:r>
      <w:r w:rsidRPr="007D1443">
        <w:rPr>
          <w:lang w:val="ru-RU"/>
        </w:rPr>
        <w:t xml:space="preserve">&gt; </w:t>
      </w:r>
      <w:r>
        <w:rPr>
          <w:lang w:val="ru-RU"/>
        </w:rPr>
        <w:t>день.</w:t>
      </w:r>
    </w:p>
    <w:p w:rsidR="007D1443" w:rsidRDefault="007D1443" w:rsidP="007D1443">
      <w:pPr>
        <w:pStyle w:val="a6"/>
        <w:keepNext/>
        <w:numPr>
          <w:ilvl w:val="1"/>
          <w:numId w:val="5"/>
        </w:numPr>
        <w:ind w:left="851"/>
        <w:jc w:val="left"/>
        <w:rPr>
          <w:lang w:val="ru-RU"/>
        </w:rPr>
      </w:pPr>
      <w:r w:rsidRPr="007D1443">
        <w:rPr>
          <w:lang w:val="ru-RU"/>
        </w:rPr>
        <w:t xml:space="preserve">Ось поставщиков: город </w:t>
      </w:r>
      <w:proofErr w:type="gramStart"/>
      <w:r w:rsidRPr="007D1443">
        <w:rPr>
          <w:lang w:val="ru-RU"/>
        </w:rPr>
        <w:t>поставщика &gt;</w:t>
      </w:r>
      <w:proofErr w:type="gramEnd"/>
      <w:r w:rsidRPr="007D1443">
        <w:rPr>
          <w:lang w:val="ru-RU"/>
        </w:rPr>
        <w:t xml:space="preserve"> название поставщика.</w:t>
      </w:r>
    </w:p>
    <w:p w:rsidR="007D1443" w:rsidRPr="007D1443" w:rsidRDefault="007D1443" w:rsidP="007D1443">
      <w:pPr>
        <w:keepNext/>
        <w:ind w:left="426" w:firstLine="0"/>
        <w:jc w:val="left"/>
        <w:rPr>
          <w:lang w:val="ru-RU"/>
        </w:rPr>
      </w:pPr>
      <w:r w:rsidRPr="007D1443">
        <w:rPr>
          <w:lang w:val="ru-RU"/>
        </w:rPr>
        <w:t>Учитывайте, что для корректного отображения понадобятся дополнительные столбцы и строки с суммарными значениями.</w:t>
      </w:r>
      <w:r w:rsidRPr="007D1443">
        <w:rPr>
          <w:lang w:val="ru-RU"/>
        </w:rPr>
        <w:br/>
      </w:r>
      <w:r>
        <w:rPr>
          <w:lang w:val="ru-RU"/>
        </w:rPr>
        <w:t>Учитывайте, что вне зависимости от формата хранения времени в базе данных, необходимо корректно отображать названия месяцев.</w:t>
      </w:r>
      <w:r>
        <w:rPr>
          <w:lang w:val="ru-RU"/>
        </w:rPr>
        <w:br/>
      </w:r>
      <w:r>
        <w:rPr>
          <w:b/>
          <w:lang w:val="ru-RU"/>
        </w:rPr>
        <w:t>Факультативное задание (</w:t>
      </w:r>
      <w:r w:rsidR="00CF1FD5">
        <w:rPr>
          <w:b/>
          <w:lang w:val="ru-RU"/>
        </w:rPr>
        <w:t>1</w:t>
      </w:r>
      <w:r>
        <w:rPr>
          <w:b/>
          <w:lang w:val="ru-RU"/>
        </w:rPr>
        <w:t xml:space="preserve"> балл</w:t>
      </w:r>
      <w:bookmarkStart w:id="20" w:name="_GoBack"/>
      <w:bookmarkEnd w:id="20"/>
      <w:r>
        <w:rPr>
          <w:b/>
          <w:lang w:val="ru-RU"/>
        </w:rPr>
        <w:t>):</w:t>
      </w:r>
      <w:r>
        <w:rPr>
          <w:lang w:val="ru-RU"/>
        </w:rPr>
        <w:t xml:space="preserve"> используйте дополнительные средства оформления отчёта для более удобного и красивого отображения среза.</w:t>
      </w:r>
    </w:p>
    <w:p w:rsidR="007D1443" w:rsidRDefault="007D1443" w:rsidP="007D1443">
      <w:pPr>
        <w:pStyle w:val="a6"/>
        <w:keepNext/>
        <w:numPr>
          <w:ilvl w:val="0"/>
          <w:numId w:val="5"/>
        </w:numPr>
        <w:spacing w:before="120"/>
        <w:ind w:left="426" w:hanging="426"/>
        <w:jc w:val="left"/>
        <w:rPr>
          <w:lang w:val="ru-RU"/>
        </w:rPr>
      </w:pPr>
      <w:r>
        <w:rPr>
          <w:lang w:val="ru-RU"/>
        </w:rPr>
        <w:t xml:space="preserve">Создайте скриншот полностью </w:t>
      </w:r>
      <w:r w:rsidR="00B91485">
        <w:rPr>
          <w:lang w:val="ru-RU"/>
        </w:rPr>
        <w:t>детализированного</w:t>
      </w:r>
      <w:r>
        <w:rPr>
          <w:lang w:val="ru-RU"/>
        </w:rPr>
        <w:t xml:space="preserve"> отчёта для использования в качестве отчёта о выполнении</w:t>
      </w:r>
      <w:r w:rsidR="00B91485">
        <w:rPr>
          <w:lang w:val="ru-RU"/>
        </w:rPr>
        <w:t xml:space="preserve"> задания</w:t>
      </w:r>
      <w:r>
        <w:rPr>
          <w:lang w:val="ru-RU"/>
        </w:rPr>
        <w:t xml:space="preserve"> лабораторной работы.</w:t>
      </w:r>
    </w:p>
    <w:p w:rsidR="007D1443" w:rsidRPr="0083677E" w:rsidRDefault="007D1443" w:rsidP="007D1443">
      <w:pPr>
        <w:pStyle w:val="2"/>
        <w:rPr>
          <w:lang w:val="ru-RU"/>
        </w:rPr>
      </w:pPr>
      <w:bookmarkStart w:id="21" w:name="_Toc410884931"/>
      <w:r>
        <w:rPr>
          <w:lang w:val="ru-RU"/>
        </w:rPr>
        <w:t xml:space="preserve">Задание 2. </w:t>
      </w:r>
      <w:r w:rsidR="0083677E">
        <w:rPr>
          <w:lang w:val="ru-RU"/>
        </w:rPr>
        <w:t xml:space="preserve">Отчёты на основании срезов </w:t>
      </w:r>
      <w:r w:rsidR="0083677E">
        <w:t>OLAP</w:t>
      </w:r>
      <w:r w:rsidR="0083677E" w:rsidRPr="0083677E">
        <w:rPr>
          <w:lang w:val="ru-RU"/>
        </w:rPr>
        <w:t>-</w:t>
      </w:r>
      <w:r w:rsidR="0083677E">
        <w:rPr>
          <w:lang w:val="ru-RU"/>
        </w:rPr>
        <w:t>куба.</w:t>
      </w:r>
      <w:bookmarkEnd w:id="21"/>
    </w:p>
    <w:p w:rsidR="007D1443" w:rsidRPr="00CD1C2D" w:rsidRDefault="007D1443" w:rsidP="007D1443">
      <w:pPr>
        <w:rPr>
          <w:lang w:val="ru-RU"/>
        </w:rPr>
      </w:pPr>
      <w:r>
        <w:rPr>
          <w:b/>
          <w:lang w:val="ru-RU"/>
        </w:rPr>
        <w:t>Количество баллов:</w:t>
      </w:r>
      <w:r w:rsidR="00CF1FD5">
        <w:rPr>
          <w:b/>
          <w:lang w:val="ru-RU"/>
        </w:rPr>
        <w:t xml:space="preserve"> 3</w:t>
      </w:r>
      <w:r w:rsidRPr="00CD1C2D">
        <w:rPr>
          <w:lang w:val="ru-RU"/>
        </w:rPr>
        <w:t>.</w:t>
      </w:r>
    </w:p>
    <w:p w:rsidR="007D1443" w:rsidRPr="007D1443" w:rsidRDefault="007D1443" w:rsidP="007D1443">
      <w:pPr>
        <w:pStyle w:val="a6"/>
        <w:keepNext/>
        <w:numPr>
          <w:ilvl w:val="0"/>
          <w:numId w:val="7"/>
        </w:numPr>
        <w:spacing w:before="120"/>
        <w:ind w:left="426" w:hanging="426"/>
        <w:jc w:val="left"/>
        <w:rPr>
          <w:lang w:val="ru-RU"/>
        </w:rPr>
      </w:pPr>
      <w:r>
        <w:rPr>
          <w:lang w:val="ru-RU"/>
        </w:rPr>
        <w:t>По алгоритму, использованному в предыдущем задании этой лабораторной работы, создайте отчёт по осям поставщики-детали с возможностью консолидации</w:t>
      </w:r>
      <w:r w:rsidRPr="007D1443">
        <w:rPr>
          <w:lang w:val="ru-RU"/>
        </w:rPr>
        <w:t xml:space="preserve"> (</w:t>
      </w:r>
      <w:r>
        <w:t>roll</w:t>
      </w:r>
      <w:r w:rsidRPr="007D1443">
        <w:rPr>
          <w:lang w:val="ru-RU"/>
        </w:rPr>
        <w:t>-</w:t>
      </w:r>
      <w:r>
        <w:t>up</w:t>
      </w:r>
      <w:r w:rsidRPr="007D1443">
        <w:rPr>
          <w:lang w:val="ru-RU"/>
        </w:rPr>
        <w:t>) и детализации (</w:t>
      </w:r>
      <w:r>
        <w:t>drill</w:t>
      </w:r>
      <w:r w:rsidRPr="007D1443">
        <w:rPr>
          <w:lang w:val="ru-RU"/>
        </w:rPr>
        <w:t>-</w:t>
      </w:r>
      <w:r>
        <w:t>down</w:t>
      </w:r>
      <w:r w:rsidRPr="007D1443">
        <w:rPr>
          <w:lang w:val="ru-RU"/>
        </w:rPr>
        <w:t xml:space="preserve">) данных по следующей иерархии: </w:t>
      </w:r>
    </w:p>
    <w:p w:rsidR="007D1443" w:rsidRDefault="007D1443" w:rsidP="007D1443">
      <w:pPr>
        <w:pStyle w:val="a6"/>
        <w:keepNext/>
        <w:numPr>
          <w:ilvl w:val="1"/>
          <w:numId w:val="7"/>
        </w:numPr>
        <w:jc w:val="left"/>
        <w:rPr>
          <w:lang w:val="ru-RU"/>
        </w:rPr>
      </w:pPr>
      <w:r>
        <w:rPr>
          <w:lang w:val="ru-RU"/>
        </w:rPr>
        <w:t xml:space="preserve">Ось </w:t>
      </w:r>
      <w:r w:rsidR="00B91485">
        <w:rPr>
          <w:lang w:val="ru-RU"/>
        </w:rPr>
        <w:t>деталей</w:t>
      </w:r>
      <w:r>
        <w:rPr>
          <w:lang w:val="ru-RU"/>
        </w:rPr>
        <w:t xml:space="preserve">: </w:t>
      </w:r>
      <w:r w:rsidR="00B91485">
        <w:rPr>
          <w:lang w:val="ru-RU"/>
        </w:rPr>
        <w:t xml:space="preserve">город </w:t>
      </w:r>
      <w:proofErr w:type="gramStart"/>
      <w:r w:rsidR="00B91485">
        <w:rPr>
          <w:lang w:val="ru-RU"/>
        </w:rPr>
        <w:t xml:space="preserve">детали </w:t>
      </w:r>
      <w:r w:rsidRPr="007D1443">
        <w:rPr>
          <w:lang w:val="ru-RU"/>
        </w:rPr>
        <w:t>&gt;</w:t>
      </w:r>
      <w:proofErr w:type="gramEnd"/>
      <w:r w:rsidRPr="007D1443">
        <w:rPr>
          <w:lang w:val="ru-RU"/>
        </w:rPr>
        <w:t xml:space="preserve"> </w:t>
      </w:r>
      <w:r w:rsidR="00B91485">
        <w:rPr>
          <w:lang w:val="ru-RU"/>
        </w:rPr>
        <w:t xml:space="preserve">название детали </w:t>
      </w:r>
      <w:r w:rsidRPr="007D1443">
        <w:rPr>
          <w:lang w:val="ru-RU"/>
        </w:rPr>
        <w:t xml:space="preserve">&gt; </w:t>
      </w:r>
      <w:r w:rsidR="00B91485">
        <w:rPr>
          <w:lang w:val="ru-RU"/>
        </w:rPr>
        <w:t>цвет детали</w:t>
      </w:r>
      <w:r>
        <w:rPr>
          <w:lang w:val="ru-RU"/>
        </w:rPr>
        <w:t>.</w:t>
      </w:r>
    </w:p>
    <w:p w:rsidR="007D1443" w:rsidRDefault="007D1443" w:rsidP="007D1443">
      <w:pPr>
        <w:pStyle w:val="a6"/>
        <w:keepNext/>
        <w:numPr>
          <w:ilvl w:val="1"/>
          <w:numId w:val="7"/>
        </w:numPr>
        <w:jc w:val="left"/>
        <w:rPr>
          <w:lang w:val="ru-RU"/>
        </w:rPr>
      </w:pPr>
      <w:r w:rsidRPr="007D1443">
        <w:rPr>
          <w:lang w:val="ru-RU"/>
        </w:rPr>
        <w:t xml:space="preserve">Ось поставщиков: город </w:t>
      </w:r>
      <w:proofErr w:type="gramStart"/>
      <w:r w:rsidRPr="007D1443">
        <w:rPr>
          <w:lang w:val="ru-RU"/>
        </w:rPr>
        <w:t>поставщика &gt;</w:t>
      </w:r>
      <w:proofErr w:type="gramEnd"/>
      <w:r w:rsidRPr="007D1443">
        <w:rPr>
          <w:lang w:val="ru-RU"/>
        </w:rPr>
        <w:t xml:space="preserve"> название поставщика.</w:t>
      </w:r>
    </w:p>
    <w:p w:rsidR="00B91485" w:rsidRPr="007D1443" w:rsidRDefault="00B91485" w:rsidP="00B91485">
      <w:pPr>
        <w:pStyle w:val="a6"/>
        <w:keepNext/>
        <w:numPr>
          <w:ilvl w:val="0"/>
          <w:numId w:val="7"/>
        </w:numPr>
        <w:spacing w:before="120"/>
        <w:ind w:left="426" w:hanging="426"/>
        <w:jc w:val="left"/>
        <w:rPr>
          <w:lang w:val="ru-RU"/>
        </w:rPr>
      </w:pPr>
      <w:r>
        <w:rPr>
          <w:lang w:val="ru-RU"/>
        </w:rPr>
        <w:t>По алгоритму, использованному в предыдущем задании этой лабораторной работы, создайте отчёт по осям время-детали с возможностью консолидации</w:t>
      </w:r>
      <w:r w:rsidRPr="007D1443">
        <w:rPr>
          <w:lang w:val="ru-RU"/>
        </w:rPr>
        <w:t xml:space="preserve"> (</w:t>
      </w:r>
      <w:r>
        <w:t>roll</w:t>
      </w:r>
      <w:r w:rsidRPr="007D1443">
        <w:rPr>
          <w:lang w:val="ru-RU"/>
        </w:rPr>
        <w:t>-</w:t>
      </w:r>
      <w:r>
        <w:t>up</w:t>
      </w:r>
      <w:r w:rsidRPr="007D1443">
        <w:rPr>
          <w:lang w:val="ru-RU"/>
        </w:rPr>
        <w:t>) и детализации (</w:t>
      </w:r>
      <w:r>
        <w:t>drill</w:t>
      </w:r>
      <w:r w:rsidRPr="007D1443">
        <w:rPr>
          <w:lang w:val="ru-RU"/>
        </w:rPr>
        <w:t>-</w:t>
      </w:r>
      <w:r>
        <w:t>down</w:t>
      </w:r>
      <w:r w:rsidRPr="007D1443">
        <w:rPr>
          <w:lang w:val="ru-RU"/>
        </w:rPr>
        <w:t xml:space="preserve">) данных по следующей иерархии: </w:t>
      </w:r>
    </w:p>
    <w:p w:rsidR="00B91485" w:rsidRDefault="00B91485" w:rsidP="00B91485">
      <w:pPr>
        <w:pStyle w:val="a6"/>
        <w:keepNext/>
        <w:numPr>
          <w:ilvl w:val="1"/>
          <w:numId w:val="7"/>
        </w:numPr>
        <w:jc w:val="left"/>
        <w:rPr>
          <w:lang w:val="ru-RU"/>
        </w:rPr>
      </w:pPr>
      <w:r>
        <w:rPr>
          <w:lang w:val="ru-RU"/>
        </w:rPr>
        <w:t xml:space="preserve">Ось времени: </w:t>
      </w:r>
      <w:proofErr w:type="gramStart"/>
      <w:r>
        <w:rPr>
          <w:lang w:val="ru-RU"/>
        </w:rPr>
        <w:t xml:space="preserve">год </w:t>
      </w:r>
      <w:r w:rsidRPr="007D1443">
        <w:rPr>
          <w:lang w:val="ru-RU"/>
        </w:rPr>
        <w:t>&gt;</w:t>
      </w:r>
      <w:proofErr w:type="gramEnd"/>
      <w:r w:rsidRPr="007D1443">
        <w:rPr>
          <w:lang w:val="ru-RU"/>
        </w:rPr>
        <w:t xml:space="preserve"> </w:t>
      </w:r>
      <w:r>
        <w:rPr>
          <w:lang w:val="ru-RU"/>
        </w:rPr>
        <w:t xml:space="preserve">месяц </w:t>
      </w:r>
      <w:r w:rsidRPr="007D1443">
        <w:rPr>
          <w:lang w:val="ru-RU"/>
        </w:rPr>
        <w:t xml:space="preserve">&gt; </w:t>
      </w:r>
      <w:r>
        <w:rPr>
          <w:lang w:val="ru-RU"/>
        </w:rPr>
        <w:t>день.</w:t>
      </w:r>
    </w:p>
    <w:p w:rsidR="00B91485" w:rsidRDefault="00B91485" w:rsidP="00B91485">
      <w:pPr>
        <w:pStyle w:val="a6"/>
        <w:keepNext/>
        <w:numPr>
          <w:ilvl w:val="1"/>
          <w:numId w:val="7"/>
        </w:numPr>
        <w:jc w:val="left"/>
        <w:rPr>
          <w:lang w:val="ru-RU"/>
        </w:rPr>
      </w:pPr>
      <w:r w:rsidRPr="007D1443">
        <w:rPr>
          <w:lang w:val="ru-RU"/>
        </w:rPr>
        <w:t xml:space="preserve">Ось </w:t>
      </w:r>
      <w:r>
        <w:rPr>
          <w:lang w:val="ru-RU"/>
        </w:rPr>
        <w:t>деталей</w:t>
      </w:r>
      <w:r w:rsidRPr="007D1443">
        <w:rPr>
          <w:lang w:val="ru-RU"/>
        </w:rPr>
        <w:t xml:space="preserve">: </w:t>
      </w:r>
      <w:proofErr w:type="gramStart"/>
      <w:r>
        <w:rPr>
          <w:lang w:val="ru-RU"/>
        </w:rPr>
        <w:t xml:space="preserve">деталь </w:t>
      </w:r>
      <w:r w:rsidRPr="007D1443">
        <w:rPr>
          <w:lang w:val="ru-RU"/>
        </w:rPr>
        <w:t>&gt;</w:t>
      </w:r>
      <w:proofErr w:type="gramEnd"/>
      <w:r w:rsidRPr="007D1443">
        <w:rPr>
          <w:lang w:val="ru-RU"/>
        </w:rPr>
        <w:t xml:space="preserve"> </w:t>
      </w:r>
      <w:r>
        <w:rPr>
          <w:lang w:val="ru-RU"/>
        </w:rPr>
        <w:t>вес поставки (легкий, средний, тяжёлый)</w:t>
      </w:r>
      <w:r w:rsidRPr="007D1443">
        <w:rPr>
          <w:lang w:val="ru-RU"/>
        </w:rPr>
        <w:t>.</w:t>
      </w:r>
    </w:p>
    <w:p w:rsidR="00B91485" w:rsidRPr="007D1443" w:rsidRDefault="00B91485" w:rsidP="00B91485">
      <w:pPr>
        <w:pStyle w:val="a6"/>
        <w:keepNext/>
        <w:numPr>
          <w:ilvl w:val="0"/>
          <w:numId w:val="7"/>
        </w:numPr>
        <w:spacing w:before="120"/>
        <w:ind w:left="426" w:hanging="426"/>
        <w:jc w:val="left"/>
        <w:rPr>
          <w:lang w:val="ru-RU"/>
        </w:rPr>
      </w:pPr>
      <w:r>
        <w:rPr>
          <w:lang w:val="ru-RU"/>
        </w:rPr>
        <w:t>По алгоритму, использованному в предыдущем задании этой лабораторной работы, создайте отчёт по осям время-детали с возможностью консолидации</w:t>
      </w:r>
      <w:r w:rsidRPr="007D1443">
        <w:rPr>
          <w:lang w:val="ru-RU"/>
        </w:rPr>
        <w:t xml:space="preserve"> (</w:t>
      </w:r>
      <w:r>
        <w:t>roll</w:t>
      </w:r>
      <w:r w:rsidRPr="007D1443">
        <w:rPr>
          <w:lang w:val="ru-RU"/>
        </w:rPr>
        <w:t>-</w:t>
      </w:r>
      <w:r>
        <w:t>up</w:t>
      </w:r>
      <w:r w:rsidRPr="007D1443">
        <w:rPr>
          <w:lang w:val="ru-RU"/>
        </w:rPr>
        <w:t>) и детализации (</w:t>
      </w:r>
      <w:r>
        <w:t>drill</w:t>
      </w:r>
      <w:r w:rsidRPr="007D1443">
        <w:rPr>
          <w:lang w:val="ru-RU"/>
        </w:rPr>
        <w:t>-</w:t>
      </w:r>
      <w:r>
        <w:t>down</w:t>
      </w:r>
      <w:r w:rsidRPr="007D1443">
        <w:rPr>
          <w:lang w:val="ru-RU"/>
        </w:rPr>
        <w:t xml:space="preserve">) данных по следующей иерархии: </w:t>
      </w:r>
    </w:p>
    <w:p w:rsidR="00B91485" w:rsidRDefault="00B91485" w:rsidP="00B91485">
      <w:pPr>
        <w:pStyle w:val="a6"/>
        <w:keepNext/>
        <w:numPr>
          <w:ilvl w:val="1"/>
          <w:numId w:val="7"/>
        </w:numPr>
        <w:jc w:val="left"/>
        <w:rPr>
          <w:lang w:val="ru-RU"/>
        </w:rPr>
      </w:pPr>
      <w:r>
        <w:rPr>
          <w:lang w:val="ru-RU"/>
        </w:rPr>
        <w:t xml:space="preserve">Ось времени: </w:t>
      </w:r>
      <w:proofErr w:type="gramStart"/>
      <w:r>
        <w:rPr>
          <w:lang w:val="ru-RU"/>
        </w:rPr>
        <w:t xml:space="preserve">год </w:t>
      </w:r>
      <w:r w:rsidRPr="007D1443">
        <w:rPr>
          <w:lang w:val="ru-RU"/>
        </w:rPr>
        <w:t>&gt;</w:t>
      </w:r>
      <w:proofErr w:type="gramEnd"/>
      <w:r w:rsidRPr="007D1443">
        <w:rPr>
          <w:lang w:val="ru-RU"/>
        </w:rPr>
        <w:t xml:space="preserve"> </w:t>
      </w:r>
      <w:r>
        <w:rPr>
          <w:lang w:val="ru-RU"/>
        </w:rPr>
        <w:t xml:space="preserve">месяц </w:t>
      </w:r>
      <w:r w:rsidRPr="007D1443">
        <w:rPr>
          <w:lang w:val="ru-RU"/>
        </w:rPr>
        <w:t xml:space="preserve">&gt; </w:t>
      </w:r>
      <w:r>
        <w:rPr>
          <w:lang w:val="ru-RU"/>
        </w:rPr>
        <w:t>день.</w:t>
      </w:r>
    </w:p>
    <w:p w:rsidR="00B91485" w:rsidRDefault="00B91485" w:rsidP="00B91485">
      <w:pPr>
        <w:pStyle w:val="a6"/>
        <w:keepNext/>
        <w:numPr>
          <w:ilvl w:val="1"/>
          <w:numId w:val="7"/>
        </w:numPr>
        <w:jc w:val="left"/>
        <w:rPr>
          <w:lang w:val="ru-RU"/>
        </w:rPr>
      </w:pPr>
      <w:r w:rsidRPr="007D1443">
        <w:rPr>
          <w:lang w:val="ru-RU"/>
        </w:rPr>
        <w:t xml:space="preserve">Ось </w:t>
      </w:r>
      <w:r>
        <w:rPr>
          <w:lang w:val="ru-RU"/>
        </w:rPr>
        <w:t>деталей</w:t>
      </w:r>
      <w:r w:rsidRPr="007D1443">
        <w:rPr>
          <w:lang w:val="ru-RU"/>
        </w:rPr>
        <w:t xml:space="preserve">: </w:t>
      </w:r>
      <w:proofErr w:type="gramStart"/>
      <w:r>
        <w:rPr>
          <w:lang w:val="ru-RU"/>
        </w:rPr>
        <w:t xml:space="preserve">деталь </w:t>
      </w:r>
      <w:r w:rsidRPr="007D1443">
        <w:rPr>
          <w:lang w:val="ru-RU"/>
        </w:rPr>
        <w:t>&gt;</w:t>
      </w:r>
      <w:proofErr w:type="gramEnd"/>
      <w:r w:rsidRPr="007D1443">
        <w:rPr>
          <w:lang w:val="ru-RU"/>
        </w:rPr>
        <w:t xml:space="preserve"> </w:t>
      </w:r>
      <w:r>
        <w:rPr>
          <w:lang w:val="ru-RU"/>
        </w:rPr>
        <w:t>цена детали (дорогая, дешёвая)</w:t>
      </w:r>
      <w:r w:rsidRPr="007D1443">
        <w:rPr>
          <w:lang w:val="ru-RU"/>
        </w:rPr>
        <w:t>.</w:t>
      </w:r>
    </w:p>
    <w:p w:rsidR="007D1443" w:rsidRPr="00B9031C" w:rsidRDefault="00B91485" w:rsidP="007D1443">
      <w:pPr>
        <w:pStyle w:val="a6"/>
        <w:keepNext/>
        <w:numPr>
          <w:ilvl w:val="0"/>
          <w:numId w:val="7"/>
        </w:numPr>
        <w:spacing w:before="120"/>
        <w:ind w:left="426" w:hanging="426"/>
        <w:jc w:val="left"/>
        <w:rPr>
          <w:lang w:val="ru-RU"/>
        </w:rPr>
      </w:pPr>
      <w:r>
        <w:rPr>
          <w:lang w:val="ru-RU"/>
        </w:rPr>
        <w:t xml:space="preserve">Создайте </w:t>
      </w:r>
      <w:r w:rsidRPr="00B9031C">
        <w:rPr>
          <w:lang w:val="ru-RU"/>
        </w:rPr>
        <w:t>скриншоты полностью детализированных отчётов для использования в качестве отчёта о выполнении задания лабораторной работы.</w:t>
      </w:r>
    </w:p>
    <w:sectPr w:rsidR="007D1443" w:rsidRPr="00B9031C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DA2" w:rsidRDefault="002C4DA2" w:rsidP="00D86528">
      <w:r>
        <w:separator/>
      </w:r>
    </w:p>
  </w:endnote>
  <w:endnote w:type="continuationSeparator" w:id="0">
    <w:p w:rsidR="002C4DA2" w:rsidRDefault="002C4DA2" w:rsidP="00D86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C2D" w:rsidRPr="00D3307E" w:rsidRDefault="00CD1C2D">
    <w:pPr>
      <w:pStyle w:val="a4"/>
      <w:jc w:val="right"/>
      <w:rPr>
        <w:sz w:val="20"/>
        <w:lang w:val="ru-RU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0552494"/>
      <w:docPartObj>
        <w:docPartGallery w:val="Page Numbers (Bottom of Page)"/>
        <w:docPartUnique/>
      </w:docPartObj>
    </w:sdtPr>
    <w:sdtEndPr/>
    <w:sdtContent>
      <w:p w:rsidR="00CD1C2D" w:rsidRDefault="00CD1C2D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1FD5" w:rsidRPr="00CF1FD5">
          <w:rPr>
            <w:noProof/>
            <w:lang w:val="ru-RU"/>
          </w:rPr>
          <w:t>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DA2" w:rsidRDefault="002C4DA2" w:rsidP="00D86528">
      <w:r>
        <w:separator/>
      </w:r>
    </w:p>
  </w:footnote>
  <w:footnote w:type="continuationSeparator" w:id="0">
    <w:p w:rsidR="002C4DA2" w:rsidRDefault="002C4DA2" w:rsidP="00D865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30249"/>
    <w:multiLevelType w:val="hybridMultilevel"/>
    <w:tmpl w:val="32569604"/>
    <w:lvl w:ilvl="0" w:tplc="2642FEE0">
      <w:start w:val="1"/>
      <w:numFmt w:val="decimal"/>
      <w:lvlText w:val="%1."/>
      <w:lvlJc w:val="left"/>
      <w:pPr>
        <w:ind w:left="709" w:hanging="425"/>
      </w:pPr>
      <w:rPr>
        <w:rFonts w:hint="default"/>
      </w:rPr>
    </w:lvl>
    <w:lvl w:ilvl="1" w:tplc="91944C30">
      <w:start w:val="1"/>
      <w:numFmt w:val="bullet"/>
      <w:lvlText w:val=""/>
      <w:lvlJc w:val="left"/>
      <w:pPr>
        <w:ind w:left="1134" w:hanging="425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87CE2"/>
    <w:multiLevelType w:val="hybridMultilevel"/>
    <w:tmpl w:val="32569604"/>
    <w:lvl w:ilvl="0" w:tplc="2642FEE0">
      <w:start w:val="1"/>
      <w:numFmt w:val="decimal"/>
      <w:lvlText w:val="%1."/>
      <w:lvlJc w:val="left"/>
      <w:pPr>
        <w:ind w:left="709" w:hanging="425"/>
      </w:pPr>
      <w:rPr>
        <w:rFonts w:hint="default"/>
      </w:rPr>
    </w:lvl>
    <w:lvl w:ilvl="1" w:tplc="91944C30">
      <w:start w:val="1"/>
      <w:numFmt w:val="bullet"/>
      <w:lvlText w:val=""/>
      <w:lvlJc w:val="left"/>
      <w:pPr>
        <w:ind w:left="1134" w:hanging="425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3464D6"/>
    <w:multiLevelType w:val="hybridMultilevel"/>
    <w:tmpl w:val="1460161A"/>
    <w:lvl w:ilvl="0" w:tplc="2642FEE0">
      <w:start w:val="1"/>
      <w:numFmt w:val="decimal"/>
      <w:lvlText w:val="%1."/>
      <w:lvlJc w:val="left"/>
      <w:pPr>
        <w:ind w:left="709" w:hanging="425"/>
      </w:pPr>
      <w:rPr>
        <w:rFonts w:hint="default"/>
      </w:rPr>
    </w:lvl>
    <w:lvl w:ilvl="1" w:tplc="91944C30">
      <w:start w:val="1"/>
      <w:numFmt w:val="bullet"/>
      <w:lvlText w:val=""/>
      <w:lvlJc w:val="left"/>
      <w:pPr>
        <w:ind w:left="1134" w:hanging="425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612D96"/>
    <w:multiLevelType w:val="hybridMultilevel"/>
    <w:tmpl w:val="32569604"/>
    <w:name w:val="Lab222"/>
    <w:lvl w:ilvl="0" w:tplc="2642FEE0">
      <w:start w:val="1"/>
      <w:numFmt w:val="decimal"/>
      <w:lvlText w:val="%1."/>
      <w:lvlJc w:val="left"/>
      <w:pPr>
        <w:ind w:left="709" w:hanging="425"/>
      </w:pPr>
      <w:rPr>
        <w:rFonts w:hint="default"/>
      </w:rPr>
    </w:lvl>
    <w:lvl w:ilvl="1" w:tplc="91944C30">
      <w:start w:val="1"/>
      <w:numFmt w:val="bullet"/>
      <w:lvlText w:val=""/>
      <w:lvlJc w:val="left"/>
      <w:pPr>
        <w:ind w:left="1134" w:hanging="425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5E3507"/>
    <w:multiLevelType w:val="hybridMultilevel"/>
    <w:tmpl w:val="1460161A"/>
    <w:lvl w:ilvl="0" w:tplc="2642FEE0">
      <w:start w:val="1"/>
      <w:numFmt w:val="decimal"/>
      <w:lvlText w:val="%1."/>
      <w:lvlJc w:val="left"/>
      <w:pPr>
        <w:ind w:left="709" w:hanging="425"/>
      </w:pPr>
      <w:rPr>
        <w:rFonts w:hint="default"/>
      </w:rPr>
    </w:lvl>
    <w:lvl w:ilvl="1" w:tplc="91944C30">
      <w:start w:val="1"/>
      <w:numFmt w:val="bullet"/>
      <w:lvlText w:val=""/>
      <w:lvlJc w:val="left"/>
      <w:pPr>
        <w:ind w:left="1134" w:hanging="425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103FA0"/>
    <w:multiLevelType w:val="hybridMultilevel"/>
    <w:tmpl w:val="1996F736"/>
    <w:lvl w:ilvl="0" w:tplc="33A24B60">
      <w:start w:val="1"/>
      <w:numFmt w:val="bullet"/>
      <w:lvlText w:val=""/>
      <w:lvlJc w:val="left"/>
      <w:pPr>
        <w:ind w:left="709" w:hanging="709"/>
      </w:pPr>
      <w:rPr>
        <w:rFonts w:ascii="Symbol" w:hAnsi="Symbol" w:hint="default"/>
      </w:rPr>
    </w:lvl>
    <w:lvl w:ilvl="1" w:tplc="42A2B834">
      <w:start w:val="1"/>
      <w:numFmt w:val="bullet"/>
      <w:lvlText w:val=""/>
      <w:lvlJc w:val="left"/>
      <w:pPr>
        <w:ind w:left="992" w:hanging="425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E0272E4"/>
    <w:multiLevelType w:val="hybridMultilevel"/>
    <w:tmpl w:val="EE748A5C"/>
    <w:name w:val="Lab2"/>
    <w:lvl w:ilvl="0" w:tplc="D2D27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0B9"/>
    <w:rsid w:val="00012AF4"/>
    <w:rsid w:val="000867DD"/>
    <w:rsid w:val="0015066F"/>
    <w:rsid w:val="00273B05"/>
    <w:rsid w:val="002C4DA2"/>
    <w:rsid w:val="00541FE4"/>
    <w:rsid w:val="0057609C"/>
    <w:rsid w:val="005934A1"/>
    <w:rsid w:val="005C0696"/>
    <w:rsid w:val="00696EDC"/>
    <w:rsid w:val="007D1443"/>
    <w:rsid w:val="0083677E"/>
    <w:rsid w:val="00836BAE"/>
    <w:rsid w:val="008A6C41"/>
    <w:rsid w:val="008C3E44"/>
    <w:rsid w:val="00A360B9"/>
    <w:rsid w:val="00A47EC2"/>
    <w:rsid w:val="00A87D1F"/>
    <w:rsid w:val="00B9031C"/>
    <w:rsid w:val="00B91485"/>
    <w:rsid w:val="00CD1C2D"/>
    <w:rsid w:val="00CE5B5F"/>
    <w:rsid w:val="00CF1FD5"/>
    <w:rsid w:val="00D34D2A"/>
    <w:rsid w:val="00D86528"/>
    <w:rsid w:val="00DB6EE4"/>
    <w:rsid w:val="00DE720B"/>
    <w:rsid w:val="00F9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85BFEB0-9D53-4613-B80B-87A4E0FB0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4A1"/>
    <w:pPr>
      <w:spacing w:after="0" w:line="240" w:lineRule="auto"/>
      <w:ind w:firstLine="709"/>
      <w:contextualSpacing/>
      <w:jc w:val="both"/>
    </w:pPr>
    <w:rPr>
      <w:rFonts w:ascii="Times New Roman" w:hAnsi="Times New Roman" w:cs="Times New Roman"/>
      <w:sz w:val="28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D86528"/>
    <w:pPr>
      <w:keepNext/>
      <w:keepLines/>
      <w:spacing w:before="120" w:after="120"/>
      <w:outlineLvl w:val="0"/>
    </w:pPr>
    <w:rPr>
      <w:rFonts w:eastAsiaTheme="majorEastAsia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86528"/>
    <w:pPr>
      <w:keepNext/>
      <w:keepLines/>
      <w:spacing w:before="120" w:after="120"/>
      <w:outlineLvl w:val="1"/>
    </w:pPr>
    <w:rPr>
      <w:rFonts w:eastAsiaTheme="majorEastAsia"/>
      <w:b/>
      <w:bCs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677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6528"/>
    <w:rPr>
      <w:rFonts w:ascii="Times New Roman" w:eastAsiaTheme="majorEastAsia" w:hAnsi="Times New Roman" w:cs="Times New Roman"/>
      <w:b/>
      <w:bCs/>
      <w:sz w:val="32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D86528"/>
    <w:rPr>
      <w:rFonts w:ascii="Times New Roman" w:eastAsiaTheme="majorEastAsia" w:hAnsi="Times New Roman" w:cs="Times New Roman"/>
      <w:b/>
      <w:bCs/>
      <w:sz w:val="28"/>
      <w:szCs w:val="26"/>
      <w:lang w:val="en-US"/>
    </w:rPr>
  </w:style>
  <w:style w:type="paragraph" w:styleId="11">
    <w:name w:val="toc 1"/>
    <w:basedOn w:val="a"/>
    <w:next w:val="a"/>
    <w:autoRedefine/>
    <w:uiPriority w:val="39"/>
    <w:unhideWhenUsed/>
    <w:rsid w:val="0083677E"/>
    <w:pPr>
      <w:spacing w:after="100"/>
      <w:ind w:firstLine="0"/>
      <w:contextualSpacing w:val="0"/>
      <w:outlineLvl w:val="0"/>
    </w:pPr>
  </w:style>
  <w:style w:type="character" w:styleId="a3">
    <w:name w:val="Hyperlink"/>
    <w:basedOn w:val="a0"/>
    <w:uiPriority w:val="99"/>
    <w:unhideWhenUsed/>
    <w:rsid w:val="00D86528"/>
    <w:rPr>
      <w:color w:val="0563C1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D8652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D86528"/>
    <w:rPr>
      <w:rFonts w:ascii="Times New Roman" w:hAnsi="Times New Roman" w:cs="Times New Roman"/>
      <w:sz w:val="28"/>
      <w:lang w:val="en-US"/>
    </w:rPr>
  </w:style>
  <w:style w:type="paragraph" w:styleId="a6">
    <w:name w:val="List Paragraph"/>
    <w:basedOn w:val="a"/>
    <w:uiPriority w:val="34"/>
    <w:qFormat/>
    <w:rsid w:val="008A6C41"/>
    <w:pPr>
      <w:ind w:firstLine="0"/>
    </w:pPr>
  </w:style>
  <w:style w:type="paragraph" w:styleId="a7">
    <w:name w:val="Title"/>
    <w:basedOn w:val="a8"/>
    <w:next w:val="a"/>
    <w:link w:val="a9"/>
    <w:uiPriority w:val="10"/>
    <w:qFormat/>
    <w:rsid w:val="00D86528"/>
    <w:pPr>
      <w:spacing w:before="120" w:after="120"/>
    </w:pPr>
    <w:rPr>
      <w:b/>
      <w:bCs/>
      <w:i/>
      <w:iCs w:val="0"/>
      <w:sz w:val="24"/>
    </w:rPr>
  </w:style>
  <w:style w:type="character" w:customStyle="1" w:styleId="a9">
    <w:name w:val="Название Знак"/>
    <w:basedOn w:val="a0"/>
    <w:link w:val="a7"/>
    <w:uiPriority w:val="10"/>
    <w:rsid w:val="00D86528"/>
    <w:rPr>
      <w:rFonts w:ascii="Times New Roman" w:hAnsi="Times New Roman" w:cs="Times New Roman"/>
      <w:b/>
      <w:bCs/>
      <w:sz w:val="24"/>
      <w:szCs w:val="18"/>
      <w:lang w:val="en-US"/>
    </w:rPr>
  </w:style>
  <w:style w:type="paragraph" w:styleId="21">
    <w:name w:val="toc 2"/>
    <w:basedOn w:val="a"/>
    <w:next w:val="a"/>
    <w:autoRedefine/>
    <w:uiPriority w:val="39"/>
    <w:unhideWhenUsed/>
    <w:rsid w:val="0083677E"/>
    <w:pPr>
      <w:tabs>
        <w:tab w:val="right" w:leader="dot" w:pos="9345"/>
      </w:tabs>
      <w:spacing w:after="100" w:line="360" w:lineRule="auto"/>
      <w:ind w:firstLine="0"/>
      <w:outlineLvl w:val="1"/>
    </w:pPr>
  </w:style>
  <w:style w:type="paragraph" w:styleId="a8">
    <w:name w:val="caption"/>
    <w:basedOn w:val="a"/>
    <w:next w:val="a"/>
    <w:uiPriority w:val="35"/>
    <w:unhideWhenUsed/>
    <w:qFormat/>
    <w:rsid w:val="00273B05"/>
    <w:pPr>
      <w:spacing w:after="200"/>
      <w:jc w:val="center"/>
    </w:pPr>
    <w:rPr>
      <w:iCs/>
      <w:szCs w:val="18"/>
    </w:rPr>
  </w:style>
  <w:style w:type="paragraph" w:styleId="aa">
    <w:name w:val="header"/>
    <w:basedOn w:val="a"/>
    <w:link w:val="ab"/>
    <w:uiPriority w:val="99"/>
    <w:unhideWhenUsed/>
    <w:rsid w:val="00D8652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86528"/>
    <w:rPr>
      <w:rFonts w:ascii="Times New Roman" w:hAnsi="Times New Roman" w:cs="Times New Roman"/>
      <w:sz w:val="28"/>
      <w:lang w:val="en-US"/>
    </w:rPr>
  </w:style>
  <w:style w:type="table" w:styleId="ac">
    <w:name w:val="Table Grid"/>
    <w:basedOn w:val="a1"/>
    <w:rsid w:val="00273B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Название таблицы"/>
    <w:basedOn w:val="a8"/>
    <w:qFormat/>
    <w:rsid w:val="00273B05"/>
    <w:pPr>
      <w:spacing w:line="360" w:lineRule="auto"/>
      <w:ind w:firstLine="0"/>
      <w:jc w:val="left"/>
    </w:pPr>
    <w:rPr>
      <w:lang w:val="ru-RU"/>
    </w:rPr>
  </w:style>
  <w:style w:type="character" w:styleId="ae">
    <w:name w:val="FollowedHyperlink"/>
    <w:basedOn w:val="a0"/>
    <w:uiPriority w:val="99"/>
    <w:semiHidden/>
    <w:unhideWhenUsed/>
    <w:rsid w:val="0015066F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83677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8">
    <w:name w:val="toc 8"/>
    <w:basedOn w:val="a"/>
    <w:next w:val="a"/>
    <w:autoRedefine/>
    <w:uiPriority w:val="39"/>
    <w:semiHidden/>
    <w:unhideWhenUsed/>
    <w:rsid w:val="0083677E"/>
    <w:pPr>
      <w:spacing w:after="100"/>
      <w:ind w:left="1960"/>
    </w:pPr>
  </w:style>
  <w:style w:type="paragraph" w:styleId="4">
    <w:name w:val="toc 4"/>
    <w:basedOn w:val="a"/>
    <w:next w:val="a"/>
    <w:autoRedefine/>
    <w:uiPriority w:val="39"/>
    <w:semiHidden/>
    <w:unhideWhenUsed/>
    <w:rsid w:val="0083677E"/>
    <w:pPr>
      <w:spacing w:after="100"/>
      <w:ind w:left="840"/>
    </w:pPr>
  </w:style>
  <w:style w:type="paragraph" w:styleId="5">
    <w:name w:val="toc 5"/>
    <w:basedOn w:val="a"/>
    <w:next w:val="a"/>
    <w:autoRedefine/>
    <w:uiPriority w:val="39"/>
    <w:semiHidden/>
    <w:unhideWhenUsed/>
    <w:rsid w:val="0083677E"/>
    <w:pPr>
      <w:spacing w:after="100"/>
      <w:ind w:left="1120"/>
    </w:pPr>
  </w:style>
  <w:style w:type="paragraph" w:styleId="6">
    <w:name w:val="toc 6"/>
    <w:basedOn w:val="a"/>
    <w:next w:val="a"/>
    <w:autoRedefine/>
    <w:uiPriority w:val="39"/>
    <w:semiHidden/>
    <w:unhideWhenUsed/>
    <w:rsid w:val="0083677E"/>
    <w:pPr>
      <w:spacing w:after="100"/>
      <w:ind w:left="1400"/>
    </w:pPr>
  </w:style>
  <w:style w:type="paragraph" w:styleId="9">
    <w:name w:val="toc 9"/>
    <w:basedOn w:val="a"/>
    <w:next w:val="a"/>
    <w:autoRedefine/>
    <w:uiPriority w:val="39"/>
    <w:semiHidden/>
    <w:unhideWhenUsed/>
    <w:rsid w:val="0083677E"/>
    <w:pPr>
      <w:spacing w:after="100"/>
      <w:ind w:left="2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msdn.microsoft.com/ru-ru/library/ms159106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sdn.microsoft.com/ru-ru/library/ms141026.asp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sdn.microsoft.com/ru-ru/library/bb545450.asp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mzym.susu.ru/courses/dat/index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ГОСТ — сортировка по названиям" Version="2003"/>
</file>

<file path=customXml/itemProps1.xml><?xml version="1.0" encoding="utf-8"?>
<ds:datastoreItem xmlns:ds="http://schemas.openxmlformats.org/officeDocument/2006/customXml" ds:itemID="{F0D07838-6E03-458D-9B16-C77798430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9</Pages>
  <Words>1559</Words>
  <Characters>8890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Yantsen</dc:creator>
  <cp:keywords/>
  <dc:description/>
  <cp:lastModifiedBy>Михаил Цымблер</cp:lastModifiedBy>
  <cp:revision>6</cp:revision>
  <dcterms:created xsi:type="dcterms:W3CDTF">2015-02-05T00:57:00Z</dcterms:created>
  <dcterms:modified xsi:type="dcterms:W3CDTF">2015-02-05T06:17:00Z</dcterms:modified>
</cp:coreProperties>
</file>