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D3" w:rsidRPr="00D27AD8" w:rsidRDefault="00B424AE" w:rsidP="003060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Список тем выпускных квалификационных работ </w:t>
      </w:r>
      <w:r w:rsidR="00802329"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(академический </w:t>
      </w:r>
      <w:proofErr w:type="spellStart"/>
      <w:r w:rsidR="00802329"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>бакалавриат</w:t>
      </w:r>
      <w:proofErr w:type="spellEnd"/>
      <w:r w:rsidR="00802329"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>и магистерских диссертаций</w:t>
      </w:r>
      <w:r w:rsidR="00802329"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(академическая магистратура) по кафедре отечественной и зарубежной истории </w:t>
      </w:r>
      <w:r w:rsidR="003060FD" w:rsidRPr="00D27AD8">
        <w:rPr>
          <w:rFonts w:ascii="Times New Roman" w:hAnsi="Times New Roman" w:cs="Times New Roman"/>
          <w:b/>
          <w:i/>
          <w:sz w:val="24"/>
          <w:szCs w:val="24"/>
          <w:u w:val="single"/>
        </w:rPr>
        <w:t>(утверждены на заседании кафедры 20.10.2016)</w:t>
      </w:r>
    </w:p>
    <w:p w:rsidR="003060FD" w:rsidRPr="001624F0" w:rsidRDefault="003060FD" w:rsidP="0030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5"/>
        <w:gridCol w:w="2652"/>
        <w:gridCol w:w="3354"/>
      </w:tblGrid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624F0">
              <w:rPr>
                <w:b/>
                <w:bCs/>
              </w:rPr>
              <w:t>Тема ВКР/ магистерской диссертации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624F0">
              <w:rPr>
                <w:b/>
                <w:bCs/>
              </w:rPr>
              <w:t>Направление</w:t>
            </w:r>
          </w:p>
        </w:tc>
        <w:tc>
          <w:tcPr>
            <w:tcW w:w="3354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624F0">
              <w:rPr>
                <w:b/>
                <w:bCs/>
              </w:rPr>
              <w:t>Научный руководитель</w:t>
            </w: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 xml:space="preserve">Традиции и новации в </w:t>
            </w:r>
            <w:proofErr w:type="spellStart"/>
            <w:r w:rsidRPr="001624F0">
              <w:rPr>
                <w:color w:val="000000"/>
              </w:rPr>
              <w:t>модернизационной</w:t>
            </w:r>
            <w:proofErr w:type="spellEnd"/>
            <w:r w:rsidRPr="001624F0">
              <w:rPr>
                <w:color w:val="000000"/>
              </w:rPr>
              <w:t xml:space="preserve"> политике </w:t>
            </w:r>
            <w:proofErr w:type="spellStart"/>
            <w:r w:rsidRPr="001624F0">
              <w:rPr>
                <w:color w:val="000000"/>
              </w:rPr>
              <w:t>Н.С.Хрущева</w:t>
            </w:r>
            <w:proofErr w:type="spellEnd"/>
            <w:r w:rsidRPr="001624F0">
              <w:rPr>
                <w:color w:val="000000"/>
              </w:rPr>
              <w:t xml:space="preserve">. 1954-1964 </w:t>
            </w:r>
            <w:proofErr w:type="gramStart"/>
            <w:r w:rsidRPr="001624F0">
              <w:rPr>
                <w:color w:val="000000"/>
              </w:rPr>
              <w:t>гг.(</w:t>
            </w:r>
            <w:proofErr w:type="gramEnd"/>
            <w:r w:rsidRPr="001624F0">
              <w:rPr>
                <w:color w:val="000000"/>
              </w:rPr>
              <w:t>на материалах Челябинской области)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624F0">
              <w:rPr>
                <w:bCs/>
              </w:rPr>
              <w:t>Отечественная история</w:t>
            </w: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</w:pPr>
            <w:r w:rsidRPr="001624F0">
              <w:rPr>
                <w:b/>
                <w:bCs/>
              </w:rPr>
              <w:t>Балакин В.С.</w:t>
            </w:r>
          </w:p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>Освещение в периодической печати СССР государственно-церковной политики (1985 -1991 гг.)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>Образ советской науки в научно-популярной литературе. 1960-1965 гг.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>Политические репрессии в СССР: 1937-1938 гг.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>Историко-экологический ракурс эволюции г. Челябинска (1929-1979 гг.)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>Советская наука: идеи, люди и структуры (1950-1970-е гг.)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color w:val="000000"/>
              </w:rPr>
              <w:t>Советская научная интеллигенция 1960-х гг.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</w:pPr>
            <w:r w:rsidRPr="001624F0">
              <w:rPr>
                <w:b/>
                <w:bCs/>
              </w:rPr>
              <w:t>Балакина Л.П.</w:t>
            </w:r>
          </w:p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624F0">
              <w:rPr>
                <w:color w:val="000000"/>
              </w:rPr>
              <w:t>Движение диссидентов в СССР. 1960-1980 гг.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624F0">
              <w:rPr>
                <w:color w:val="000000"/>
              </w:rPr>
              <w:t>Советское студенчество в 1950-1980 гг.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624F0">
              <w:rPr>
                <w:color w:val="000000"/>
                <w:shd w:val="clear" w:color="auto" w:fill="FFFFFF"/>
              </w:rPr>
              <w:t>Индустриализация Урала: особенности, источники, методы.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 А.В.</w:t>
            </w:r>
          </w:p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624F0">
              <w:rPr>
                <w:color w:val="000000"/>
                <w:shd w:val="clear" w:color="auto" w:fill="FFFFFF"/>
              </w:rPr>
              <w:t>Повседневность рабочих Урала в годы первой пятилетки (на материалах Челябинска)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624F0">
              <w:rPr>
                <w:color w:val="000000"/>
                <w:shd w:val="clear" w:color="auto" w:fill="FFFFFF"/>
              </w:rPr>
              <w:t>Подготовка рабочих кадров для промышленности Урала в годы первой пятилетки (на материалах Челябинска)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Проектирование уральских промышленных предприятий и </w:t>
            </w:r>
            <w:proofErr w:type="spellStart"/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соцгородов</w:t>
            </w:r>
            <w:proofErr w:type="spellEnd"/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Повседневность уральского тыла в годы Великой Отечественной войны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16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Ю.И.</w:t>
            </w:r>
          </w:p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Проблемы мировой науки и науки России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Культурная и визуальная история советского общества (кино, литература, изобразительное искусство)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Волков Е.В.</w:t>
            </w:r>
          </w:p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lastRenderedPageBreak/>
              <w:t>История советских военных контингентов в Европе в период Холодной войны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История Гражданской войны в России (разные аспекты) 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Образ Севастополя в советской литературе и театральном искусстве 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Н.С.</w:t>
            </w:r>
          </w:p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Деятельность отечественных литературных объединений первой половины ХХ века (в т. ч на Урале)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rPr>
                <w:color w:val="000000"/>
                <w:shd w:val="clear" w:color="auto" w:fill="FFFFFF"/>
              </w:rPr>
              <w:t>Образ Южного Урала в литературных источниках XIX - первой трети ХХ века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Классическая рабовладельческая афинская демократия в правление Перикла: эволюция социально-политического строя.</w:t>
            </w:r>
          </w:p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b/>
                <w:bCs/>
              </w:rPr>
              <w:t>Всеобщая история</w:t>
            </w: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624F0">
              <w:rPr>
                <w:b/>
                <w:bCs/>
              </w:rPr>
              <w:t>Хмелевская Ю.Ю./Комлев П.А.</w:t>
            </w: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624F0">
              <w:t>Республиканские традиции и монархические принципы в политическом строе Римской империи эпохи позднего принципата (династия Северов).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Легион как структурная единица римской армии: эволюция от Ранней республики до принципата.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Славянская иммиграция </w:t>
            </w:r>
            <w:r w:rsidRPr="00162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62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 вв. и её влияние на трансформацию политических и военных институтов Восточной Римской империи.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3060FD">
        <w:tc>
          <w:tcPr>
            <w:tcW w:w="3565" w:type="dxa"/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Церковная уния в дипломатии Византийской империи эпохи Палеологов: политический аспект и догматические разногласия.</w:t>
            </w:r>
          </w:p>
        </w:tc>
        <w:tc>
          <w:tcPr>
            <w:tcW w:w="2652" w:type="dxa"/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3060FD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Тюркская миграция на Балканы в </w:t>
            </w:r>
            <w:r w:rsidRPr="00162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62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 вв. и проблемы культурной ассимиляции печенегов и половцев в Византии.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3060FD" w:rsidRPr="001624F0" w:rsidRDefault="003060FD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исторический источник (на примере произведений Э.М.Ремарка, Д.Лондона, Ч.Диккенса...)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b/>
                <w:bCs/>
              </w:rPr>
              <w:t>Всеобщая история</w:t>
            </w: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FD1DB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624F0">
              <w:rPr>
                <w:b/>
                <w:bCs/>
              </w:rPr>
              <w:t>Кривоногова С.А.</w:t>
            </w: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Образ Англии в русской (советской) публицистике (художественной литературе)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внешнеполитического фактора в становлении германской государственности в ХХ веке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Влияние Ш. де Голля на интеграционные процессы в Западной Европе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Отношение США и Великобритании к «новой восточной политике» ФРГ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Эволюция военной стратегии НАТО после окончания холодной войны.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Природоохранная  деятельность в Челябинской области в 1956-1965 гг. (на основе фонда П-692 ОГАЧО «Челябинское областное отделение Всероссийского общества охраны природы »)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b/>
                <w:bCs/>
              </w:rPr>
              <w:t>Отечественная история</w:t>
            </w: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30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Мирошниченко М.И.</w:t>
            </w:r>
          </w:p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Культуротворческая</w:t>
            </w:r>
            <w:proofErr w:type="spellEnd"/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Центра татарской и башкирской культуры в Челябинске в 1988 – 1996 гг. (на основе фонда П-790 ОГАЧО «Челябинская областная общественная организация Центр татарской и башкирской культуры»).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Развитие женского спорта в Челябинске в 1957 г. - середине 1960-х гг. (на основе фонда П-790 ОГАЧО П-2617 «Комитет по физкультуре и  спорту Челябинского облисполкома»).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самовыражения женщин в политическом публичном пространстве в последней четверти  </w:t>
            </w:r>
            <w:r w:rsidRPr="00162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четверти ХХ вв.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624F0">
              <w:rPr>
                <w:color w:val="000000"/>
              </w:rPr>
              <w:t>Образы врага в журнале «Крокодил» в годы Холодной войны.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Нарский</w:t>
            </w:r>
            <w:proofErr w:type="spellEnd"/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624F0">
              <w:rPr>
                <w:color w:val="000000"/>
              </w:rPr>
              <w:t>Конструирование образов исторического Челябинска в праздновании Дня города в 1980-е – 1990-е гг. 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624F0">
              <w:rPr>
                <w:color w:val="000000"/>
              </w:rPr>
              <w:t>Коллективная память о Великой Октябрьской  социалистической революции в 1950-е – 1980-е гг.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1624F0">
              <w:rPr>
                <w:color w:val="000000"/>
              </w:rPr>
              <w:t>Переоткрытие</w:t>
            </w:r>
            <w:proofErr w:type="spellEnd"/>
            <w:r w:rsidRPr="001624F0">
              <w:rPr>
                <w:color w:val="000000"/>
              </w:rPr>
              <w:t xml:space="preserve"> Великой Отечественной войны как </w:t>
            </w:r>
            <w:r w:rsidRPr="001624F0">
              <w:rPr>
                <w:color w:val="000000"/>
              </w:rPr>
              <w:lastRenderedPageBreak/>
              <w:t>официального места памяти в 1960-е гг.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и культурная история сталинизма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624F0">
              <w:rPr>
                <w:b/>
                <w:color w:val="000000"/>
              </w:rPr>
              <w:t>Никонова О.Ю.</w:t>
            </w:r>
          </w:p>
          <w:p w:rsidR="001624F0" w:rsidRPr="001624F0" w:rsidRDefault="001624F0" w:rsidP="003060F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культурная дипломатия в годы Холодной войны в странах Восточной и Западной Европы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Миграционная </w:t>
            </w:r>
            <w:bookmarkStart w:id="0" w:name="_GoBack"/>
            <w:bookmarkEnd w:id="0"/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миграционные процессы в поздней Российской империи и СССР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Культурная история городов Южного Урала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62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Раева</w:t>
            </w:r>
            <w:proofErr w:type="spellEnd"/>
            <w:r w:rsidRPr="00162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Т.В.</w:t>
            </w:r>
          </w:p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мировых религий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Ирана, Индии, Китая, Японии, Османской империи в  новое и новейшее время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политических партий и движений в России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Сибиряков И.В.</w:t>
            </w:r>
          </w:p>
          <w:p w:rsidR="001624F0" w:rsidRPr="001624F0" w:rsidRDefault="001624F0" w:rsidP="00D52AF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российской интеллигенции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в исторической памяти советского социума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F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  <w:bottom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Тимофеев А.А. </w:t>
            </w: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Церковный раскол  в истории России как социокультурный и религиозный феномен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Форсова</w:t>
            </w:r>
            <w:proofErr w:type="spellEnd"/>
            <w:r w:rsidRPr="0016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Взаимоотношения церкви и государства в России: историческая ретроспектива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векторы социокультурного развития русских земель в период феодальной раздробленности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Война и эвакуация в СССР в 1941-1942гг.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Перестройка в СССР: замыслы, результаты, уроки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 карьерного роста в позднем СССР: на основе источников         устной истории</w:t>
            </w: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Р.С.</w:t>
            </w:r>
          </w:p>
          <w:p w:rsidR="001624F0" w:rsidRPr="001624F0" w:rsidRDefault="001624F0" w:rsidP="00D52A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Художественный кинематограф в СССР 1960-х (1970-х) гг.  как источник по истории частной жизни советского человека.</w:t>
            </w: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Советская художественная литература 1960-х (1970-х) гг. как зеркало норм и практик частной жизни советского человека.</w:t>
            </w:r>
          </w:p>
        </w:tc>
        <w:tc>
          <w:tcPr>
            <w:tcW w:w="2652" w:type="dxa"/>
            <w:tcBorders>
              <w:bottom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bottom w:val="single" w:sz="36" w:space="0" w:color="1F4E79" w:themeColor="accent1" w:themeShade="80"/>
            </w:tcBorders>
          </w:tcPr>
          <w:p w:rsid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D8" w:rsidRDefault="00D27AD8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D8" w:rsidRDefault="00D27AD8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D8" w:rsidRDefault="00D27AD8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D8" w:rsidRDefault="00D27AD8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AD8" w:rsidRPr="001624F0" w:rsidRDefault="00D27AD8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F0" w:rsidRPr="001624F0" w:rsidTr="00D27AD8">
        <w:tc>
          <w:tcPr>
            <w:tcW w:w="3565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jc w:val="both"/>
            </w:pPr>
            <w:r w:rsidRPr="001624F0">
              <w:lastRenderedPageBreak/>
              <w:t>Социальные и гендерные стереотипы в погребальной обрядности эпохи бронзы</w:t>
            </w:r>
          </w:p>
          <w:p w:rsidR="001624F0" w:rsidRPr="001624F0" w:rsidRDefault="001624F0" w:rsidP="00D27AD8">
            <w:pPr>
              <w:pStyle w:val="a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52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624F0">
              <w:rPr>
                <w:b/>
                <w:bCs/>
              </w:rPr>
              <w:t>Археология</w:t>
            </w:r>
          </w:p>
        </w:tc>
        <w:tc>
          <w:tcPr>
            <w:tcW w:w="3354" w:type="dxa"/>
            <w:tcBorders>
              <w:top w:val="single" w:sz="36" w:space="0" w:color="1F4E79" w:themeColor="accent1" w:themeShade="80"/>
            </w:tcBorders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0">
              <w:rPr>
                <w:rFonts w:ascii="Times New Roman" w:hAnsi="Times New Roman" w:cs="Times New Roman"/>
                <w:b/>
                <w:sz w:val="24"/>
                <w:szCs w:val="24"/>
              </w:rPr>
              <w:t>Епимахов А.В.</w:t>
            </w: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pStyle w:val="a3"/>
              <w:jc w:val="both"/>
            </w:pPr>
            <w:r w:rsidRPr="001624F0">
              <w:t>Финал бронзового века на Южном Урале</w:t>
            </w:r>
          </w:p>
          <w:p w:rsidR="001624F0" w:rsidRPr="001624F0" w:rsidRDefault="001624F0" w:rsidP="00D27AD8">
            <w:pPr>
              <w:pStyle w:val="a3"/>
              <w:jc w:val="both"/>
            </w:pP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pStyle w:val="a3"/>
              <w:jc w:val="both"/>
            </w:pPr>
            <w:r w:rsidRPr="001624F0">
              <w:t>Металлургия и домашние производства южно-уральского бронзового века (II тыс. до н.э.)</w:t>
            </w:r>
          </w:p>
          <w:p w:rsidR="001624F0" w:rsidRPr="001624F0" w:rsidRDefault="001624F0" w:rsidP="00D27AD8">
            <w:pPr>
              <w:pStyle w:val="a3"/>
              <w:jc w:val="both"/>
            </w:pP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F0" w:rsidRPr="001624F0" w:rsidTr="003060FD">
        <w:tc>
          <w:tcPr>
            <w:tcW w:w="3565" w:type="dxa"/>
          </w:tcPr>
          <w:p w:rsidR="001624F0" w:rsidRPr="001624F0" w:rsidRDefault="001624F0" w:rsidP="00D27AD8">
            <w:pPr>
              <w:pStyle w:val="a3"/>
              <w:jc w:val="both"/>
            </w:pPr>
            <w:r w:rsidRPr="001624F0">
              <w:t xml:space="preserve">Система питания по результатам </w:t>
            </w:r>
            <w:proofErr w:type="spellStart"/>
            <w:r w:rsidRPr="001624F0">
              <w:t>мультидисциплинарных</w:t>
            </w:r>
            <w:proofErr w:type="spellEnd"/>
            <w:r w:rsidRPr="001624F0">
              <w:t xml:space="preserve"> исследований (на материалах эпохи бронзы)  </w:t>
            </w:r>
          </w:p>
          <w:p w:rsidR="001624F0" w:rsidRPr="001624F0" w:rsidRDefault="001624F0" w:rsidP="00D2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2" w:type="dxa"/>
          </w:tcPr>
          <w:p w:rsidR="001624F0" w:rsidRPr="001624F0" w:rsidRDefault="001624F0" w:rsidP="00D27AD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354" w:type="dxa"/>
          </w:tcPr>
          <w:p w:rsidR="001624F0" w:rsidRPr="001624F0" w:rsidRDefault="001624F0" w:rsidP="00D52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E2F" w:rsidRPr="001624F0" w:rsidRDefault="001A3E2F" w:rsidP="0030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B74" w:rsidRPr="001624F0" w:rsidRDefault="00A53B74" w:rsidP="0030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B74" w:rsidRPr="001624F0" w:rsidRDefault="00A53B74" w:rsidP="003060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3244" w:rsidRPr="001624F0" w:rsidRDefault="00223244" w:rsidP="003060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3244" w:rsidRPr="001624F0" w:rsidRDefault="00223244" w:rsidP="003060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3B74" w:rsidRPr="001624F0" w:rsidRDefault="00A53B74" w:rsidP="003060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3B74" w:rsidRPr="001624F0" w:rsidRDefault="00A53B74" w:rsidP="0030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0C" w:rsidRPr="001624F0" w:rsidRDefault="0090070C" w:rsidP="0030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9E5" w:rsidRPr="001624F0" w:rsidRDefault="00F749E5" w:rsidP="003060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749E5" w:rsidRPr="001624F0" w:rsidSect="00D27A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5CF9"/>
    <w:multiLevelType w:val="hybridMultilevel"/>
    <w:tmpl w:val="9AA4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32D1"/>
    <w:multiLevelType w:val="hybridMultilevel"/>
    <w:tmpl w:val="7DA0D80E"/>
    <w:lvl w:ilvl="0" w:tplc="C7C4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3055"/>
    <w:multiLevelType w:val="hybridMultilevel"/>
    <w:tmpl w:val="E3E6B424"/>
    <w:lvl w:ilvl="0" w:tplc="57967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B378D"/>
    <w:multiLevelType w:val="multilevel"/>
    <w:tmpl w:val="EE642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85DC4"/>
    <w:multiLevelType w:val="hybridMultilevel"/>
    <w:tmpl w:val="713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61F36"/>
    <w:multiLevelType w:val="hybridMultilevel"/>
    <w:tmpl w:val="1C9A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0612D5"/>
    <w:rsid w:val="000612D5"/>
    <w:rsid w:val="000D1CBC"/>
    <w:rsid w:val="001624F0"/>
    <w:rsid w:val="00193EEF"/>
    <w:rsid w:val="001A3E2F"/>
    <w:rsid w:val="00223244"/>
    <w:rsid w:val="00266DC2"/>
    <w:rsid w:val="003060FD"/>
    <w:rsid w:val="00802329"/>
    <w:rsid w:val="008C7C4F"/>
    <w:rsid w:val="0090070C"/>
    <w:rsid w:val="00A450E7"/>
    <w:rsid w:val="00A53B74"/>
    <w:rsid w:val="00B24BDD"/>
    <w:rsid w:val="00B424AE"/>
    <w:rsid w:val="00BD43D3"/>
    <w:rsid w:val="00C17068"/>
    <w:rsid w:val="00C82CF9"/>
    <w:rsid w:val="00C833BE"/>
    <w:rsid w:val="00D27AD8"/>
    <w:rsid w:val="00D52AFA"/>
    <w:rsid w:val="00DA50AC"/>
    <w:rsid w:val="00EB228F"/>
    <w:rsid w:val="00F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3A7F6-1F2C-47AF-9027-5AFDE3BA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33BE"/>
    <w:pPr>
      <w:ind w:left="720"/>
      <w:contextualSpacing/>
    </w:pPr>
  </w:style>
  <w:style w:type="character" w:customStyle="1" w:styleId="apple-converted-space">
    <w:name w:val="apple-converted-space"/>
    <w:basedOn w:val="a0"/>
    <w:rsid w:val="00A53B74"/>
  </w:style>
  <w:style w:type="table" w:styleId="a5">
    <w:name w:val="Table Grid"/>
    <w:basedOn w:val="a1"/>
    <w:uiPriority w:val="39"/>
    <w:rsid w:val="0030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6FE5-D293-44DC-90EB-F22E7D5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Метелкин</dc:creator>
  <cp:keywords/>
  <dc:description/>
  <cp:lastModifiedBy>ПК</cp:lastModifiedBy>
  <cp:revision>7</cp:revision>
  <dcterms:created xsi:type="dcterms:W3CDTF">2016-11-14T13:51:00Z</dcterms:created>
  <dcterms:modified xsi:type="dcterms:W3CDTF">2016-12-19T17:42:00Z</dcterms:modified>
</cp:coreProperties>
</file>