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3D3" w:rsidRPr="00D27AD8" w:rsidRDefault="00B424AE" w:rsidP="003060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7AD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Список тем выпускных квалификационных работ </w:t>
      </w:r>
      <w:r w:rsidR="00802329" w:rsidRPr="00D27AD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(академический </w:t>
      </w:r>
      <w:proofErr w:type="spellStart"/>
      <w:r w:rsidR="00802329" w:rsidRPr="00D27AD8">
        <w:rPr>
          <w:rFonts w:ascii="Times New Roman" w:hAnsi="Times New Roman" w:cs="Times New Roman"/>
          <w:b/>
          <w:i/>
          <w:sz w:val="24"/>
          <w:szCs w:val="24"/>
          <w:u w:val="single"/>
        </w:rPr>
        <w:t>бакалавриат</w:t>
      </w:r>
      <w:proofErr w:type="spellEnd"/>
      <w:r w:rsidR="00802329" w:rsidRPr="00D27AD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 </w:t>
      </w:r>
      <w:r w:rsidRPr="00D27AD8">
        <w:rPr>
          <w:rFonts w:ascii="Times New Roman" w:hAnsi="Times New Roman" w:cs="Times New Roman"/>
          <w:b/>
          <w:i/>
          <w:sz w:val="24"/>
          <w:szCs w:val="24"/>
          <w:u w:val="single"/>
        </w:rPr>
        <w:t>и магистерских диссертаций</w:t>
      </w:r>
      <w:r w:rsidR="00802329" w:rsidRPr="00D27AD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(академическая магистратура) по кафедре отечественной и зарубежной истории </w:t>
      </w:r>
      <w:r w:rsidR="003060FD" w:rsidRPr="00D27AD8">
        <w:rPr>
          <w:rFonts w:ascii="Times New Roman" w:hAnsi="Times New Roman" w:cs="Times New Roman"/>
          <w:b/>
          <w:i/>
          <w:sz w:val="24"/>
          <w:szCs w:val="24"/>
          <w:u w:val="single"/>
        </w:rPr>
        <w:t>(утверждены на заседании кафедры 20.10.2016)</w:t>
      </w:r>
    </w:p>
    <w:p w:rsidR="003060FD" w:rsidRPr="001624F0" w:rsidRDefault="003060FD" w:rsidP="00306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65"/>
        <w:gridCol w:w="2652"/>
        <w:gridCol w:w="3354"/>
      </w:tblGrid>
      <w:tr w:rsidR="003060FD" w:rsidRPr="001624F0" w:rsidTr="003060FD">
        <w:tc>
          <w:tcPr>
            <w:tcW w:w="3565" w:type="dxa"/>
          </w:tcPr>
          <w:p w:rsidR="003060FD" w:rsidRPr="001624F0" w:rsidRDefault="003060FD" w:rsidP="00D27AD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1624F0">
              <w:rPr>
                <w:b/>
                <w:bCs/>
              </w:rPr>
              <w:t>Тема ВКР/ магистерской диссертации</w:t>
            </w:r>
          </w:p>
        </w:tc>
        <w:tc>
          <w:tcPr>
            <w:tcW w:w="2652" w:type="dxa"/>
          </w:tcPr>
          <w:p w:rsidR="003060FD" w:rsidRPr="001624F0" w:rsidRDefault="003060FD" w:rsidP="00D27AD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1624F0">
              <w:rPr>
                <w:b/>
                <w:bCs/>
              </w:rPr>
              <w:t>Направление</w:t>
            </w:r>
          </w:p>
        </w:tc>
        <w:tc>
          <w:tcPr>
            <w:tcW w:w="3354" w:type="dxa"/>
          </w:tcPr>
          <w:p w:rsidR="003060FD" w:rsidRPr="001624F0" w:rsidRDefault="003060FD" w:rsidP="00D27AD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1624F0">
              <w:rPr>
                <w:b/>
                <w:bCs/>
              </w:rPr>
              <w:t>Научный руководитель</w:t>
            </w:r>
          </w:p>
        </w:tc>
      </w:tr>
      <w:tr w:rsidR="003060FD" w:rsidRPr="001624F0" w:rsidTr="003060FD">
        <w:tc>
          <w:tcPr>
            <w:tcW w:w="3565" w:type="dxa"/>
          </w:tcPr>
          <w:p w:rsidR="003060FD" w:rsidRPr="001624F0" w:rsidRDefault="003060FD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624F0">
              <w:rPr>
                <w:color w:val="000000"/>
              </w:rPr>
              <w:t xml:space="preserve">Традиции и новации в </w:t>
            </w:r>
            <w:proofErr w:type="spellStart"/>
            <w:r w:rsidRPr="001624F0">
              <w:rPr>
                <w:color w:val="000000"/>
              </w:rPr>
              <w:t>модернизационной</w:t>
            </w:r>
            <w:proofErr w:type="spellEnd"/>
            <w:r w:rsidRPr="001624F0">
              <w:rPr>
                <w:color w:val="000000"/>
              </w:rPr>
              <w:t xml:space="preserve"> политике </w:t>
            </w:r>
            <w:proofErr w:type="spellStart"/>
            <w:r w:rsidRPr="001624F0">
              <w:rPr>
                <w:color w:val="000000"/>
              </w:rPr>
              <w:t>Н.С.Хрущева</w:t>
            </w:r>
            <w:proofErr w:type="spellEnd"/>
            <w:r w:rsidRPr="001624F0">
              <w:rPr>
                <w:color w:val="000000"/>
              </w:rPr>
              <w:t xml:space="preserve">. 1954-1964 </w:t>
            </w:r>
            <w:proofErr w:type="gramStart"/>
            <w:r w:rsidRPr="001624F0">
              <w:rPr>
                <w:color w:val="000000"/>
              </w:rPr>
              <w:t>гг.(</w:t>
            </w:r>
            <w:proofErr w:type="gramEnd"/>
            <w:r w:rsidRPr="001624F0">
              <w:rPr>
                <w:color w:val="000000"/>
              </w:rPr>
              <w:t>на материалах Челябинской области)</w:t>
            </w:r>
          </w:p>
        </w:tc>
        <w:tc>
          <w:tcPr>
            <w:tcW w:w="2652" w:type="dxa"/>
          </w:tcPr>
          <w:p w:rsidR="003060FD" w:rsidRPr="001624F0" w:rsidRDefault="003060FD" w:rsidP="00D27AD8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1624F0">
              <w:rPr>
                <w:bCs/>
              </w:rPr>
              <w:t>Отечественная история</w:t>
            </w:r>
          </w:p>
        </w:tc>
        <w:tc>
          <w:tcPr>
            <w:tcW w:w="3354" w:type="dxa"/>
          </w:tcPr>
          <w:p w:rsidR="003060FD" w:rsidRPr="001624F0" w:rsidRDefault="003060FD" w:rsidP="003060FD">
            <w:pPr>
              <w:pStyle w:val="a3"/>
              <w:spacing w:before="0" w:beforeAutospacing="0" w:after="0" w:afterAutospacing="0"/>
            </w:pPr>
            <w:r w:rsidRPr="001624F0">
              <w:rPr>
                <w:b/>
                <w:bCs/>
              </w:rPr>
              <w:t>Балакин В.С.</w:t>
            </w:r>
          </w:p>
          <w:p w:rsidR="003060FD" w:rsidRPr="001624F0" w:rsidRDefault="003060FD" w:rsidP="003060F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3060FD" w:rsidRPr="001624F0" w:rsidTr="003060FD">
        <w:tc>
          <w:tcPr>
            <w:tcW w:w="3565" w:type="dxa"/>
          </w:tcPr>
          <w:p w:rsidR="003060FD" w:rsidRPr="001624F0" w:rsidRDefault="003060FD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624F0">
              <w:rPr>
                <w:color w:val="000000"/>
              </w:rPr>
              <w:t>Освещение в периодической печати СССР государственно-церковной политики (1985 -1991 гг.)</w:t>
            </w:r>
          </w:p>
        </w:tc>
        <w:tc>
          <w:tcPr>
            <w:tcW w:w="2652" w:type="dxa"/>
          </w:tcPr>
          <w:p w:rsidR="003060FD" w:rsidRPr="001624F0" w:rsidRDefault="003060FD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354" w:type="dxa"/>
          </w:tcPr>
          <w:p w:rsidR="003060FD" w:rsidRPr="001624F0" w:rsidRDefault="003060FD" w:rsidP="003060F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3060FD" w:rsidRPr="001624F0" w:rsidTr="003060FD">
        <w:tc>
          <w:tcPr>
            <w:tcW w:w="3565" w:type="dxa"/>
          </w:tcPr>
          <w:p w:rsidR="003060FD" w:rsidRPr="001624F0" w:rsidRDefault="003060FD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624F0">
              <w:rPr>
                <w:color w:val="000000"/>
              </w:rPr>
              <w:t>Образ советской науки в научно-популярной литературе. 1960-1965 гг.</w:t>
            </w:r>
          </w:p>
        </w:tc>
        <w:tc>
          <w:tcPr>
            <w:tcW w:w="2652" w:type="dxa"/>
          </w:tcPr>
          <w:p w:rsidR="003060FD" w:rsidRPr="001624F0" w:rsidRDefault="003060FD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354" w:type="dxa"/>
          </w:tcPr>
          <w:p w:rsidR="003060FD" w:rsidRPr="001624F0" w:rsidRDefault="003060FD" w:rsidP="003060F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3060FD" w:rsidRPr="001624F0" w:rsidTr="003060FD">
        <w:tc>
          <w:tcPr>
            <w:tcW w:w="3565" w:type="dxa"/>
          </w:tcPr>
          <w:p w:rsidR="003060FD" w:rsidRPr="001624F0" w:rsidRDefault="003060FD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624F0">
              <w:rPr>
                <w:color w:val="000000"/>
              </w:rPr>
              <w:t>Политические репрессии в СССР: 1937-1938 гг.</w:t>
            </w:r>
          </w:p>
        </w:tc>
        <w:tc>
          <w:tcPr>
            <w:tcW w:w="2652" w:type="dxa"/>
          </w:tcPr>
          <w:p w:rsidR="003060FD" w:rsidRPr="001624F0" w:rsidRDefault="003060FD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354" w:type="dxa"/>
          </w:tcPr>
          <w:p w:rsidR="003060FD" w:rsidRPr="001624F0" w:rsidRDefault="003060FD" w:rsidP="003060F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3060FD" w:rsidRPr="001624F0" w:rsidTr="003060FD">
        <w:tc>
          <w:tcPr>
            <w:tcW w:w="3565" w:type="dxa"/>
          </w:tcPr>
          <w:p w:rsidR="003060FD" w:rsidRPr="001624F0" w:rsidRDefault="003060FD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624F0">
              <w:rPr>
                <w:color w:val="000000"/>
              </w:rPr>
              <w:t>Историко-экологический ракурс эволюции г. Челябинска (1929-1979 гг.)</w:t>
            </w:r>
          </w:p>
        </w:tc>
        <w:tc>
          <w:tcPr>
            <w:tcW w:w="2652" w:type="dxa"/>
          </w:tcPr>
          <w:p w:rsidR="003060FD" w:rsidRPr="001624F0" w:rsidRDefault="003060FD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354" w:type="dxa"/>
          </w:tcPr>
          <w:p w:rsidR="003060FD" w:rsidRPr="001624F0" w:rsidRDefault="003060FD" w:rsidP="003060F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3060FD" w:rsidRPr="001624F0" w:rsidTr="00D27AD8">
        <w:tc>
          <w:tcPr>
            <w:tcW w:w="3565" w:type="dxa"/>
            <w:tcBorders>
              <w:bottom w:val="single" w:sz="36" w:space="0" w:color="1F4E79" w:themeColor="accent1" w:themeShade="80"/>
            </w:tcBorders>
          </w:tcPr>
          <w:p w:rsidR="003060FD" w:rsidRPr="001624F0" w:rsidRDefault="003060FD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624F0">
              <w:rPr>
                <w:color w:val="000000"/>
              </w:rPr>
              <w:t>Советская наука: идеи, люди и структуры (1950-1970-е гг.)</w:t>
            </w:r>
          </w:p>
        </w:tc>
        <w:tc>
          <w:tcPr>
            <w:tcW w:w="2652" w:type="dxa"/>
            <w:tcBorders>
              <w:bottom w:val="single" w:sz="36" w:space="0" w:color="1F4E79" w:themeColor="accent1" w:themeShade="80"/>
            </w:tcBorders>
          </w:tcPr>
          <w:p w:rsidR="003060FD" w:rsidRPr="001624F0" w:rsidRDefault="003060FD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354" w:type="dxa"/>
            <w:tcBorders>
              <w:bottom w:val="single" w:sz="36" w:space="0" w:color="1F4E79" w:themeColor="accent1" w:themeShade="80"/>
            </w:tcBorders>
          </w:tcPr>
          <w:p w:rsidR="003060FD" w:rsidRPr="001624F0" w:rsidRDefault="003060FD" w:rsidP="003060F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3060FD" w:rsidRPr="001624F0" w:rsidTr="00D27AD8">
        <w:tc>
          <w:tcPr>
            <w:tcW w:w="3565" w:type="dxa"/>
            <w:tcBorders>
              <w:top w:val="single" w:sz="36" w:space="0" w:color="1F4E79" w:themeColor="accent1" w:themeShade="80"/>
            </w:tcBorders>
          </w:tcPr>
          <w:p w:rsidR="003060FD" w:rsidRPr="001624F0" w:rsidRDefault="003060FD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624F0">
              <w:rPr>
                <w:color w:val="000000"/>
              </w:rPr>
              <w:t>Советская научная интеллигенция 1960-х гг.</w:t>
            </w:r>
          </w:p>
        </w:tc>
        <w:tc>
          <w:tcPr>
            <w:tcW w:w="2652" w:type="dxa"/>
            <w:tcBorders>
              <w:top w:val="single" w:sz="36" w:space="0" w:color="1F4E79" w:themeColor="accent1" w:themeShade="80"/>
            </w:tcBorders>
          </w:tcPr>
          <w:p w:rsidR="003060FD" w:rsidRPr="001624F0" w:rsidRDefault="003060FD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354" w:type="dxa"/>
            <w:tcBorders>
              <w:top w:val="single" w:sz="36" w:space="0" w:color="1F4E79" w:themeColor="accent1" w:themeShade="80"/>
            </w:tcBorders>
          </w:tcPr>
          <w:p w:rsidR="003060FD" w:rsidRPr="001624F0" w:rsidRDefault="003060FD" w:rsidP="003060FD">
            <w:pPr>
              <w:pStyle w:val="a3"/>
              <w:spacing w:before="0" w:beforeAutospacing="0" w:after="0" w:afterAutospacing="0"/>
            </w:pPr>
            <w:r w:rsidRPr="001624F0">
              <w:rPr>
                <w:b/>
                <w:bCs/>
              </w:rPr>
              <w:t>Балакина Л.П.</w:t>
            </w:r>
          </w:p>
          <w:p w:rsidR="003060FD" w:rsidRPr="001624F0" w:rsidRDefault="003060FD" w:rsidP="003060F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3060FD" w:rsidRPr="001624F0" w:rsidTr="003060FD">
        <w:tc>
          <w:tcPr>
            <w:tcW w:w="3565" w:type="dxa"/>
          </w:tcPr>
          <w:p w:rsidR="003060FD" w:rsidRPr="001624F0" w:rsidRDefault="003060FD" w:rsidP="00D27A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624F0">
              <w:rPr>
                <w:color w:val="000000"/>
              </w:rPr>
              <w:t>Движение диссидентов в СССР. 1960-1980 гг.</w:t>
            </w:r>
          </w:p>
        </w:tc>
        <w:tc>
          <w:tcPr>
            <w:tcW w:w="2652" w:type="dxa"/>
          </w:tcPr>
          <w:p w:rsidR="003060FD" w:rsidRPr="001624F0" w:rsidRDefault="003060FD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354" w:type="dxa"/>
          </w:tcPr>
          <w:p w:rsidR="003060FD" w:rsidRPr="001624F0" w:rsidRDefault="003060FD" w:rsidP="003060F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3060FD" w:rsidRPr="001624F0" w:rsidTr="003060FD">
        <w:tc>
          <w:tcPr>
            <w:tcW w:w="3565" w:type="dxa"/>
          </w:tcPr>
          <w:p w:rsidR="003060FD" w:rsidRPr="001624F0" w:rsidRDefault="003060FD" w:rsidP="00D27A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624F0">
              <w:rPr>
                <w:color w:val="000000"/>
              </w:rPr>
              <w:t>Советское студенчество в 1950-1980 гг.</w:t>
            </w:r>
          </w:p>
        </w:tc>
        <w:tc>
          <w:tcPr>
            <w:tcW w:w="2652" w:type="dxa"/>
          </w:tcPr>
          <w:p w:rsidR="003060FD" w:rsidRPr="001624F0" w:rsidRDefault="003060FD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354" w:type="dxa"/>
          </w:tcPr>
          <w:p w:rsidR="003060FD" w:rsidRPr="001624F0" w:rsidRDefault="003060FD" w:rsidP="003060F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3060FD" w:rsidRPr="001624F0" w:rsidTr="00D27AD8">
        <w:tc>
          <w:tcPr>
            <w:tcW w:w="3565" w:type="dxa"/>
            <w:tcBorders>
              <w:top w:val="single" w:sz="36" w:space="0" w:color="1F4E79" w:themeColor="accent1" w:themeShade="80"/>
            </w:tcBorders>
          </w:tcPr>
          <w:p w:rsidR="003060FD" w:rsidRPr="001624F0" w:rsidRDefault="003060FD" w:rsidP="00D27A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624F0">
              <w:rPr>
                <w:color w:val="000000"/>
                <w:shd w:val="clear" w:color="auto" w:fill="FFFFFF"/>
              </w:rPr>
              <w:t>Индустриализация Урала: особенности, источники, методы.</w:t>
            </w:r>
          </w:p>
        </w:tc>
        <w:tc>
          <w:tcPr>
            <w:tcW w:w="2652" w:type="dxa"/>
            <w:tcBorders>
              <w:top w:val="single" w:sz="36" w:space="0" w:color="1F4E79" w:themeColor="accent1" w:themeShade="80"/>
            </w:tcBorders>
          </w:tcPr>
          <w:p w:rsidR="003060FD" w:rsidRPr="001624F0" w:rsidRDefault="003060FD" w:rsidP="00D27A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36" w:space="0" w:color="1F4E79" w:themeColor="accent1" w:themeShade="80"/>
            </w:tcBorders>
          </w:tcPr>
          <w:p w:rsidR="003060FD" w:rsidRPr="001624F0" w:rsidRDefault="003060FD" w:rsidP="00306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F0"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 А.В.</w:t>
            </w:r>
          </w:p>
          <w:p w:rsidR="003060FD" w:rsidRPr="001624F0" w:rsidRDefault="003060FD" w:rsidP="003060F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3060FD" w:rsidRPr="001624F0" w:rsidTr="003060FD">
        <w:tc>
          <w:tcPr>
            <w:tcW w:w="3565" w:type="dxa"/>
          </w:tcPr>
          <w:p w:rsidR="003060FD" w:rsidRPr="001624F0" w:rsidRDefault="003060FD" w:rsidP="00D27A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624F0">
              <w:rPr>
                <w:color w:val="000000"/>
                <w:shd w:val="clear" w:color="auto" w:fill="FFFFFF"/>
              </w:rPr>
              <w:t>Повседневность рабочих Урала в годы первой пятилетки (на материалах Челябинска)</w:t>
            </w:r>
          </w:p>
        </w:tc>
        <w:tc>
          <w:tcPr>
            <w:tcW w:w="2652" w:type="dxa"/>
          </w:tcPr>
          <w:p w:rsidR="003060FD" w:rsidRPr="001624F0" w:rsidRDefault="003060FD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354" w:type="dxa"/>
          </w:tcPr>
          <w:p w:rsidR="003060FD" w:rsidRPr="001624F0" w:rsidRDefault="003060FD" w:rsidP="003060F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3060FD" w:rsidRPr="001624F0" w:rsidTr="003060FD">
        <w:tc>
          <w:tcPr>
            <w:tcW w:w="3565" w:type="dxa"/>
          </w:tcPr>
          <w:p w:rsidR="003060FD" w:rsidRPr="001624F0" w:rsidRDefault="003060FD" w:rsidP="00D27A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624F0">
              <w:rPr>
                <w:color w:val="000000"/>
                <w:shd w:val="clear" w:color="auto" w:fill="FFFFFF"/>
              </w:rPr>
              <w:t>Подготовка рабочих кадров для промышленности Урала в годы первой пятилетки (на материалах Челябинска)</w:t>
            </w:r>
          </w:p>
        </w:tc>
        <w:tc>
          <w:tcPr>
            <w:tcW w:w="2652" w:type="dxa"/>
          </w:tcPr>
          <w:p w:rsidR="003060FD" w:rsidRPr="001624F0" w:rsidRDefault="003060FD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354" w:type="dxa"/>
          </w:tcPr>
          <w:p w:rsidR="003060FD" w:rsidRPr="001624F0" w:rsidRDefault="003060FD" w:rsidP="003060F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3060FD" w:rsidRPr="001624F0" w:rsidTr="00D27AD8">
        <w:tc>
          <w:tcPr>
            <w:tcW w:w="3565" w:type="dxa"/>
            <w:tcBorders>
              <w:bottom w:val="single" w:sz="36" w:space="0" w:color="1F4E79" w:themeColor="accent1" w:themeShade="80"/>
            </w:tcBorders>
          </w:tcPr>
          <w:p w:rsidR="003060FD" w:rsidRPr="001624F0" w:rsidRDefault="003060FD" w:rsidP="00D27AD8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24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Проектирование уральских промышленных предприятий и </w:t>
            </w:r>
            <w:proofErr w:type="spellStart"/>
            <w:r w:rsidRPr="001624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соцгородов</w:t>
            </w:r>
            <w:proofErr w:type="spellEnd"/>
          </w:p>
        </w:tc>
        <w:tc>
          <w:tcPr>
            <w:tcW w:w="2652" w:type="dxa"/>
            <w:tcBorders>
              <w:bottom w:val="single" w:sz="36" w:space="0" w:color="1F4E79" w:themeColor="accent1" w:themeShade="80"/>
            </w:tcBorders>
          </w:tcPr>
          <w:p w:rsidR="003060FD" w:rsidRPr="001624F0" w:rsidRDefault="003060FD" w:rsidP="00D27AD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4" w:type="dxa"/>
            <w:tcBorders>
              <w:bottom w:val="single" w:sz="36" w:space="0" w:color="1F4E79" w:themeColor="accent1" w:themeShade="80"/>
            </w:tcBorders>
          </w:tcPr>
          <w:p w:rsidR="003060FD" w:rsidRPr="001624F0" w:rsidRDefault="003060FD" w:rsidP="003060F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60FD" w:rsidRPr="001624F0" w:rsidTr="00D27AD8">
        <w:tc>
          <w:tcPr>
            <w:tcW w:w="3565" w:type="dxa"/>
            <w:tcBorders>
              <w:top w:val="single" w:sz="36" w:space="0" w:color="1F4E79" w:themeColor="accent1" w:themeShade="80"/>
            </w:tcBorders>
          </w:tcPr>
          <w:p w:rsidR="003060FD" w:rsidRPr="001624F0" w:rsidRDefault="003060FD" w:rsidP="00D27AD8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1624F0">
              <w:rPr>
                <w:color w:val="000000"/>
                <w:shd w:val="clear" w:color="auto" w:fill="FFFFFF"/>
              </w:rPr>
              <w:t>Повседневность уральского тыла в годы Великой Отечественной войны</w:t>
            </w:r>
          </w:p>
        </w:tc>
        <w:tc>
          <w:tcPr>
            <w:tcW w:w="2652" w:type="dxa"/>
            <w:tcBorders>
              <w:top w:val="single" w:sz="36" w:space="0" w:color="1F4E79" w:themeColor="accent1" w:themeShade="80"/>
            </w:tcBorders>
          </w:tcPr>
          <w:p w:rsidR="003060FD" w:rsidRPr="001624F0" w:rsidRDefault="003060FD" w:rsidP="00D27A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tcBorders>
              <w:top w:val="single" w:sz="36" w:space="0" w:color="1F4E79" w:themeColor="accent1" w:themeShade="80"/>
            </w:tcBorders>
          </w:tcPr>
          <w:p w:rsidR="003060FD" w:rsidRPr="001624F0" w:rsidRDefault="003060FD" w:rsidP="003060F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4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Будников</w:t>
            </w:r>
            <w:proofErr w:type="spellEnd"/>
            <w:r w:rsidRPr="001624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Ю.И.</w:t>
            </w:r>
          </w:p>
          <w:p w:rsidR="003060FD" w:rsidRPr="001624F0" w:rsidRDefault="003060FD" w:rsidP="003060F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3060FD" w:rsidRPr="001624F0" w:rsidTr="00D27AD8">
        <w:tc>
          <w:tcPr>
            <w:tcW w:w="3565" w:type="dxa"/>
            <w:tcBorders>
              <w:bottom w:val="single" w:sz="36" w:space="0" w:color="1F4E79" w:themeColor="accent1" w:themeShade="80"/>
            </w:tcBorders>
          </w:tcPr>
          <w:p w:rsidR="003060FD" w:rsidRPr="001624F0" w:rsidRDefault="003060FD" w:rsidP="00D27AD8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1624F0">
              <w:rPr>
                <w:color w:val="000000"/>
                <w:shd w:val="clear" w:color="auto" w:fill="FFFFFF"/>
              </w:rPr>
              <w:t>Проблемы мировой науки и науки России</w:t>
            </w:r>
          </w:p>
        </w:tc>
        <w:tc>
          <w:tcPr>
            <w:tcW w:w="2652" w:type="dxa"/>
            <w:tcBorders>
              <w:bottom w:val="single" w:sz="36" w:space="0" w:color="1F4E79" w:themeColor="accent1" w:themeShade="80"/>
            </w:tcBorders>
          </w:tcPr>
          <w:p w:rsidR="003060FD" w:rsidRPr="001624F0" w:rsidRDefault="003060FD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354" w:type="dxa"/>
            <w:tcBorders>
              <w:bottom w:val="single" w:sz="36" w:space="0" w:color="1F4E79" w:themeColor="accent1" w:themeShade="80"/>
            </w:tcBorders>
          </w:tcPr>
          <w:p w:rsidR="003060FD" w:rsidRPr="001624F0" w:rsidRDefault="003060FD" w:rsidP="003060F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3060FD" w:rsidRPr="001624F0" w:rsidTr="00D27AD8">
        <w:tc>
          <w:tcPr>
            <w:tcW w:w="3565" w:type="dxa"/>
            <w:tcBorders>
              <w:top w:val="single" w:sz="36" w:space="0" w:color="1F4E79" w:themeColor="accent1" w:themeShade="80"/>
            </w:tcBorders>
          </w:tcPr>
          <w:p w:rsidR="003060FD" w:rsidRPr="001624F0" w:rsidRDefault="003060FD" w:rsidP="00D27AD8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1624F0">
              <w:rPr>
                <w:color w:val="000000"/>
                <w:shd w:val="clear" w:color="auto" w:fill="FFFFFF"/>
              </w:rPr>
              <w:t>Культурная и визуальная история советского общества (кино, литература, изобразительное искусство)</w:t>
            </w:r>
          </w:p>
        </w:tc>
        <w:tc>
          <w:tcPr>
            <w:tcW w:w="2652" w:type="dxa"/>
            <w:tcBorders>
              <w:top w:val="single" w:sz="36" w:space="0" w:color="1F4E79" w:themeColor="accent1" w:themeShade="80"/>
            </w:tcBorders>
          </w:tcPr>
          <w:p w:rsidR="003060FD" w:rsidRPr="001624F0" w:rsidRDefault="003060FD" w:rsidP="00D27A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36" w:space="0" w:color="1F4E79" w:themeColor="accent1" w:themeShade="80"/>
            </w:tcBorders>
          </w:tcPr>
          <w:p w:rsidR="003060FD" w:rsidRPr="001624F0" w:rsidRDefault="003060FD" w:rsidP="003060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F0">
              <w:rPr>
                <w:rFonts w:ascii="Times New Roman" w:hAnsi="Times New Roman" w:cs="Times New Roman"/>
                <w:b/>
                <w:sz w:val="24"/>
                <w:szCs w:val="24"/>
              </w:rPr>
              <w:t>Волков Е.В.</w:t>
            </w:r>
          </w:p>
          <w:p w:rsidR="003060FD" w:rsidRPr="001624F0" w:rsidRDefault="003060FD" w:rsidP="003060F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3060FD" w:rsidRPr="001624F0" w:rsidTr="003060FD">
        <w:tc>
          <w:tcPr>
            <w:tcW w:w="3565" w:type="dxa"/>
          </w:tcPr>
          <w:p w:rsidR="003060FD" w:rsidRPr="001624F0" w:rsidRDefault="003060FD" w:rsidP="00D27AD8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1624F0">
              <w:rPr>
                <w:color w:val="000000"/>
                <w:shd w:val="clear" w:color="auto" w:fill="FFFFFF"/>
              </w:rPr>
              <w:lastRenderedPageBreak/>
              <w:t>История советских военных контингентов в Европе в период Холодной войны</w:t>
            </w:r>
          </w:p>
        </w:tc>
        <w:tc>
          <w:tcPr>
            <w:tcW w:w="2652" w:type="dxa"/>
          </w:tcPr>
          <w:p w:rsidR="003060FD" w:rsidRPr="001624F0" w:rsidRDefault="003060FD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354" w:type="dxa"/>
          </w:tcPr>
          <w:p w:rsidR="003060FD" w:rsidRPr="001624F0" w:rsidRDefault="003060FD" w:rsidP="003060F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3060FD" w:rsidRPr="001624F0" w:rsidTr="00D27AD8">
        <w:tc>
          <w:tcPr>
            <w:tcW w:w="3565" w:type="dxa"/>
            <w:tcBorders>
              <w:bottom w:val="single" w:sz="36" w:space="0" w:color="1F4E79" w:themeColor="accent1" w:themeShade="80"/>
            </w:tcBorders>
          </w:tcPr>
          <w:p w:rsidR="003060FD" w:rsidRPr="001624F0" w:rsidRDefault="003060FD" w:rsidP="00D27AD8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1624F0">
              <w:rPr>
                <w:color w:val="000000"/>
                <w:shd w:val="clear" w:color="auto" w:fill="FFFFFF"/>
              </w:rPr>
              <w:t>История Гражданской войны в России (разные аспекты) </w:t>
            </w:r>
          </w:p>
        </w:tc>
        <w:tc>
          <w:tcPr>
            <w:tcW w:w="2652" w:type="dxa"/>
            <w:tcBorders>
              <w:bottom w:val="single" w:sz="36" w:space="0" w:color="1F4E79" w:themeColor="accent1" w:themeShade="80"/>
            </w:tcBorders>
          </w:tcPr>
          <w:p w:rsidR="003060FD" w:rsidRPr="001624F0" w:rsidRDefault="003060FD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354" w:type="dxa"/>
            <w:tcBorders>
              <w:bottom w:val="single" w:sz="36" w:space="0" w:color="1F4E79" w:themeColor="accent1" w:themeShade="80"/>
            </w:tcBorders>
          </w:tcPr>
          <w:p w:rsidR="003060FD" w:rsidRPr="001624F0" w:rsidRDefault="003060FD" w:rsidP="003060F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3060FD" w:rsidRPr="001624F0" w:rsidTr="00D27AD8">
        <w:tc>
          <w:tcPr>
            <w:tcW w:w="3565" w:type="dxa"/>
            <w:tcBorders>
              <w:top w:val="single" w:sz="36" w:space="0" w:color="1F4E79" w:themeColor="accent1" w:themeShade="80"/>
            </w:tcBorders>
          </w:tcPr>
          <w:p w:rsidR="003060FD" w:rsidRPr="001624F0" w:rsidRDefault="003060FD" w:rsidP="00D27AD8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1624F0">
              <w:rPr>
                <w:color w:val="000000"/>
                <w:shd w:val="clear" w:color="auto" w:fill="FFFFFF"/>
              </w:rPr>
              <w:t>Образ Севастополя в советской литературе и театральном искусстве </w:t>
            </w:r>
          </w:p>
        </w:tc>
        <w:tc>
          <w:tcPr>
            <w:tcW w:w="2652" w:type="dxa"/>
            <w:tcBorders>
              <w:top w:val="single" w:sz="36" w:space="0" w:color="1F4E79" w:themeColor="accent1" w:themeShade="80"/>
            </w:tcBorders>
          </w:tcPr>
          <w:p w:rsidR="003060FD" w:rsidRPr="001624F0" w:rsidRDefault="003060FD" w:rsidP="00D27A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36" w:space="0" w:color="1F4E79" w:themeColor="accent1" w:themeShade="80"/>
            </w:tcBorders>
          </w:tcPr>
          <w:p w:rsidR="003060FD" w:rsidRPr="001624F0" w:rsidRDefault="003060FD" w:rsidP="00306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F0">
              <w:rPr>
                <w:rFonts w:ascii="Times New Roman" w:hAnsi="Times New Roman" w:cs="Times New Roman"/>
                <w:b/>
                <w:sz w:val="24"/>
                <w:szCs w:val="24"/>
              </w:rPr>
              <w:t>Журавлева Н.С.</w:t>
            </w:r>
          </w:p>
          <w:p w:rsidR="003060FD" w:rsidRPr="001624F0" w:rsidRDefault="003060FD" w:rsidP="003060F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3060FD" w:rsidRPr="001624F0" w:rsidTr="003060FD">
        <w:tc>
          <w:tcPr>
            <w:tcW w:w="3565" w:type="dxa"/>
          </w:tcPr>
          <w:p w:rsidR="003060FD" w:rsidRPr="001624F0" w:rsidRDefault="003060FD" w:rsidP="00D27AD8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1624F0">
              <w:rPr>
                <w:color w:val="000000"/>
                <w:shd w:val="clear" w:color="auto" w:fill="FFFFFF"/>
              </w:rPr>
              <w:t>Деятельность отечественных литературных объединений первой половины ХХ века (в т. ч на Урале)</w:t>
            </w:r>
          </w:p>
        </w:tc>
        <w:tc>
          <w:tcPr>
            <w:tcW w:w="2652" w:type="dxa"/>
          </w:tcPr>
          <w:p w:rsidR="003060FD" w:rsidRPr="001624F0" w:rsidRDefault="003060FD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354" w:type="dxa"/>
          </w:tcPr>
          <w:p w:rsidR="003060FD" w:rsidRPr="001624F0" w:rsidRDefault="003060FD" w:rsidP="003060F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3060FD" w:rsidRPr="001624F0" w:rsidTr="00D27AD8">
        <w:tc>
          <w:tcPr>
            <w:tcW w:w="3565" w:type="dxa"/>
            <w:tcBorders>
              <w:bottom w:val="single" w:sz="36" w:space="0" w:color="1F4E79" w:themeColor="accent1" w:themeShade="80"/>
            </w:tcBorders>
          </w:tcPr>
          <w:p w:rsidR="003060FD" w:rsidRPr="001624F0" w:rsidRDefault="003060FD" w:rsidP="00D27AD8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1624F0">
              <w:rPr>
                <w:color w:val="000000"/>
                <w:shd w:val="clear" w:color="auto" w:fill="FFFFFF"/>
              </w:rPr>
              <w:t>Образ Южного Урала в литературных источниках XIX - первой трети ХХ века</w:t>
            </w:r>
          </w:p>
        </w:tc>
        <w:tc>
          <w:tcPr>
            <w:tcW w:w="2652" w:type="dxa"/>
            <w:tcBorders>
              <w:bottom w:val="single" w:sz="36" w:space="0" w:color="1F4E79" w:themeColor="accent1" w:themeShade="80"/>
            </w:tcBorders>
          </w:tcPr>
          <w:p w:rsidR="003060FD" w:rsidRPr="001624F0" w:rsidRDefault="003060FD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354" w:type="dxa"/>
            <w:tcBorders>
              <w:bottom w:val="single" w:sz="36" w:space="0" w:color="1F4E79" w:themeColor="accent1" w:themeShade="80"/>
            </w:tcBorders>
          </w:tcPr>
          <w:p w:rsidR="003060FD" w:rsidRPr="001624F0" w:rsidRDefault="003060FD" w:rsidP="003060F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3060FD" w:rsidRPr="001624F0" w:rsidTr="00D27AD8">
        <w:tc>
          <w:tcPr>
            <w:tcW w:w="3565" w:type="dxa"/>
            <w:tcBorders>
              <w:top w:val="single" w:sz="36" w:space="0" w:color="1F4E79" w:themeColor="accent1" w:themeShade="80"/>
            </w:tcBorders>
          </w:tcPr>
          <w:p w:rsidR="003060FD" w:rsidRPr="001624F0" w:rsidRDefault="003060FD" w:rsidP="00D2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F0">
              <w:rPr>
                <w:rFonts w:ascii="Times New Roman" w:hAnsi="Times New Roman" w:cs="Times New Roman"/>
                <w:sz w:val="24"/>
                <w:szCs w:val="24"/>
              </w:rPr>
              <w:t>Классическая рабовладельческая афинская демократия в правление Перикла: эволюция социально-политического строя.</w:t>
            </w:r>
          </w:p>
          <w:p w:rsidR="003060FD" w:rsidRPr="001624F0" w:rsidRDefault="003060FD" w:rsidP="00D27AD8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652" w:type="dxa"/>
            <w:tcBorders>
              <w:top w:val="single" w:sz="36" w:space="0" w:color="1F4E79" w:themeColor="accent1" w:themeShade="80"/>
            </w:tcBorders>
          </w:tcPr>
          <w:p w:rsidR="003060FD" w:rsidRPr="001624F0" w:rsidRDefault="003060FD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624F0">
              <w:rPr>
                <w:b/>
                <w:bCs/>
              </w:rPr>
              <w:t>Всеобщая история</w:t>
            </w:r>
          </w:p>
        </w:tc>
        <w:tc>
          <w:tcPr>
            <w:tcW w:w="3354" w:type="dxa"/>
            <w:tcBorders>
              <w:top w:val="single" w:sz="36" w:space="0" w:color="1F4E79" w:themeColor="accent1" w:themeShade="80"/>
            </w:tcBorders>
          </w:tcPr>
          <w:p w:rsidR="003060FD" w:rsidRPr="001624F0" w:rsidRDefault="003060FD" w:rsidP="003060F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1624F0">
              <w:rPr>
                <w:b/>
                <w:bCs/>
              </w:rPr>
              <w:t>Хмелевская Ю.Ю./Комлев П.А.</w:t>
            </w:r>
          </w:p>
        </w:tc>
      </w:tr>
      <w:tr w:rsidR="003060FD" w:rsidRPr="001624F0" w:rsidTr="003060FD">
        <w:tc>
          <w:tcPr>
            <w:tcW w:w="3565" w:type="dxa"/>
          </w:tcPr>
          <w:p w:rsidR="003060FD" w:rsidRPr="001624F0" w:rsidRDefault="003060FD" w:rsidP="00D27AD8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1624F0">
              <w:t>Республиканские традиции и монархические принципы в политическом строе Римской империи эпохи позднего принципата (династия Северов).</w:t>
            </w:r>
          </w:p>
        </w:tc>
        <w:tc>
          <w:tcPr>
            <w:tcW w:w="2652" w:type="dxa"/>
          </w:tcPr>
          <w:p w:rsidR="003060FD" w:rsidRPr="001624F0" w:rsidRDefault="003060FD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354" w:type="dxa"/>
          </w:tcPr>
          <w:p w:rsidR="003060FD" w:rsidRPr="001624F0" w:rsidRDefault="003060FD" w:rsidP="003060F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3060FD" w:rsidRPr="001624F0" w:rsidTr="003060FD">
        <w:tc>
          <w:tcPr>
            <w:tcW w:w="3565" w:type="dxa"/>
          </w:tcPr>
          <w:p w:rsidR="003060FD" w:rsidRPr="001624F0" w:rsidRDefault="003060FD" w:rsidP="00D27A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24F0">
              <w:rPr>
                <w:rFonts w:ascii="Times New Roman" w:hAnsi="Times New Roman" w:cs="Times New Roman"/>
                <w:sz w:val="24"/>
                <w:szCs w:val="24"/>
              </w:rPr>
              <w:t>Легион как структурная единица римской армии: эволюция от Ранней республики до принципата.</w:t>
            </w:r>
          </w:p>
        </w:tc>
        <w:tc>
          <w:tcPr>
            <w:tcW w:w="2652" w:type="dxa"/>
          </w:tcPr>
          <w:p w:rsidR="003060FD" w:rsidRPr="001624F0" w:rsidRDefault="003060FD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354" w:type="dxa"/>
          </w:tcPr>
          <w:p w:rsidR="003060FD" w:rsidRPr="001624F0" w:rsidRDefault="003060FD" w:rsidP="003060F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3060FD" w:rsidRPr="001624F0" w:rsidTr="003060FD">
        <w:tc>
          <w:tcPr>
            <w:tcW w:w="3565" w:type="dxa"/>
          </w:tcPr>
          <w:p w:rsidR="003060FD" w:rsidRPr="001624F0" w:rsidRDefault="003060FD" w:rsidP="00D2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F0">
              <w:rPr>
                <w:rFonts w:ascii="Times New Roman" w:hAnsi="Times New Roman" w:cs="Times New Roman"/>
                <w:sz w:val="24"/>
                <w:szCs w:val="24"/>
              </w:rPr>
              <w:t xml:space="preserve">Славянская иммиграция </w:t>
            </w:r>
            <w:r w:rsidRPr="00162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624F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162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624F0">
              <w:rPr>
                <w:rFonts w:ascii="Times New Roman" w:hAnsi="Times New Roman" w:cs="Times New Roman"/>
                <w:sz w:val="24"/>
                <w:szCs w:val="24"/>
              </w:rPr>
              <w:t xml:space="preserve"> вв. и её влияние на трансформацию политических и военных институтов Восточной Римской империи.</w:t>
            </w:r>
          </w:p>
        </w:tc>
        <w:tc>
          <w:tcPr>
            <w:tcW w:w="2652" w:type="dxa"/>
          </w:tcPr>
          <w:p w:rsidR="003060FD" w:rsidRPr="001624F0" w:rsidRDefault="003060FD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354" w:type="dxa"/>
          </w:tcPr>
          <w:p w:rsidR="003060FD" w:rsidRPr="001624F0" w:rsidRDefault="003060FD" w:rsidP="003060F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3060FD" w:rsidRPr="001624F0" w:rsidTr="003060FD">
        <w:tc>
          <w:tcPr>
            <w:tcW w:w="3565" w:type="dxa"/>
          </w:tcPr>
          <w:p w:rsidR="003060FD" w:rsidRPr="001624F0" w:rsidRDefault="003060FD" w:rsidP="00D2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F0">
              <w:rPr>
                <w:rFonts w:ascii="Times New Roman" w:hAnsi="Times New Roman" w:cs="Times New Roman"/>
                <w:sz w:val="24"/>
                <w:szCs w:val="24"/>
              </w:rPr>
              <w:t>Церковная уния в дипломатии Византийской империи эпохи Палеологов: политический аспект и догматические разногласия.</w:t>
            </w:r>
          </w:p>
        </w:tc>
        <w:tc>
          <w:tcPr>
            <w:tcW w:w="2652" w:type="dxa"/>
          </w:tcPr>
          <w:p w:rsidR="003060FD" w:rsidRPr="001624F0" w:rsidRDefault="003060FD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354" w:type="dxa"/>
          </w:tcPr>
          <w:p w:rsidR="003060FD" w:rsidRPr="001624F0" w:rsidRDefault="003060FD" w:rsidP="003060F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3060FD" w:rsidRPr="001624F0" w:rsidTr="00D27AD8">
        <w:tc>
          <w:tcPr>
            <w:tcW w:w="3565" w:type="dxa"/>
            <w:tcBorders>
              <w:bottom w:val="single" w:sz="36" w:space="0" w:color="1F4E79" w:themeColor="accent1" w:themeShade="80"/>
            </w:tcBorders>
          </w:tcPr>
          <w:p w:rsidR="003060FD" w:rsidRPr="001624F0" w:rsidRDefault="003060FD" w:rsidP="00D27A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24F0">
              <w:rPr>
                <w:rFonts w:ascii="Times New Roman" w:hAnsi="Times New Roman" w:cs="Times New Roman"/>
                <w:sz w:val="24"/>
                <w:szCs w:val="24"/>
              </w:rPr>
              <w:t xml:space="preserve">Тюркская миграция на Балканы в </w:t>
            </w:r>
            <w:r w:rsidRPr="00162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1624F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162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1624F0">
              <w:rPr>
                <w:rFonts w:ascii="Times New Roman" w:hAnsi="Times New Roman" w:cs="Times New Roman"/>
                <w:sz w:val="24"/>
                <w:szCs w:val="24"/>
              </w:rPr>
              <w:t xml:space="preserve"> вв. и проблемы культурной ассимиляции печенегов и половцев в Византии.</w:t>
            </w:r>
          </w:p>
        </w:tc>
        <w:tc>
          <w:tcPr>
            <w:tcW w:w="2652" w:type="dxa"/>
            <w:tcBorders>
              <w:bottom w:val="single" w:sz="36" w:space="0" w:color="1F4E79" w:themeColor="accent1" w:themeShade="80"/>
            </w:tcBorders>
          </w:tcPr>
          <w:p w:rsidR="003060FD" w:rsidRPr="001624F0" w:rsidRDefault="003060FD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354" w:type="dxa"/>
            <w:tcBorders>
              <w:bottom w:val="single" w:sz="36" w:space="0" w:color="1F4E79" w:themeColor="accent1" w:themeShade="80"/>
            </w:tcBorders>
          </w:tcPr>
          <w:p w:rsidR="003060FD" w:rsidRPr="001624F0" w:rsidRDefault="003060FD" w:rsidP="003060F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1624F0" w:rsidRPr="001624F0" w:rsidTr="00D27AD8">
        <w:tc>
          <w:tcPr>
            <w:tcW w:w="3565" w:type="dxa"/>
            <w:tcBorders>
              <w:top w:val="single" w:sz="36" w:space="0" w:color="1F4E79" w:themeColor="accent1" w:themeShade="80"/>
            </w:tcBorders>
          </w:tcPr>
          <w:p w:rsidR="001624F0" w:rsidRPr="001624F0" w:rsidRDefault="001624F0" w:rsidP="00D2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F0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как исторический источник (на примере произведений Э.М.Ремарка, Д.Лондона, Ч.Диккенса...)</w:t>
            </w:r>
          </w:p>
        </w:tc>
        <w:tc>
          <w:tcPr>
            <w:tcW w:w="2652" w:type="dxa"/>
            <w:tcBorders>
              <w:top w:val="single" w:sz="36" w:space="0" w:color="1F4E79" w:themeColor="accent1" w:themeShade="80"/>
            </w:tcBorders>
          </w:tcPr>
          <w:p w:rsidR="001624F0" w:rsidRPr="001624F0" w:rsidRDefault="001624F0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624F0">
              <w:rPr>
                <w:b/>
                <w:bCs/>
              </w:rPr>
              <w:t>Всеобщая история</w:t>
            </w:r>
          </w:p>
        </w:tc>
        <w:tc>
          <w:tcPr>
            <w:tcW w:w="3354" w:type="dxa"/>
            <w:tcBorders>
              <w:top w:val="single" w:sz="36" w:space="0" w:color="1F4E79" w:themeColor="accent1" w:themeShade="80"/>
            </w:tcBorders>
          </w:tcPr>
          <w:p w:rsidR="001624F0" w:rsidRPr="001624F0" w:rsidRDefault="001624F0" w:rsidP="00FD1DB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1624F0">
              <w:rPr>
                <w:b/>
                <w:bCs/>
              </w:rPr>
              <w:t>Кривоногова С.А.</w:t>
            </w:r>
          </w:p>
        </w:tc>
      </w:tr>
      <w:tr w:rsidR="001624F0" w:rsidRPr="001624F0" w:rsidTr="003060FD">
        <w:tc>
          <w:tcPr>
            <w:tcW w:w="3565" w:type="dxa"/>
          </w:tcPr>
          <w:p w:rsidR="001624F0" w:rsidRPr="001624F0" w:rsidRDefault="001624F0" w:rsidP="00D2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F0">
              <w:rPr>
                <w:rFonts w:ascii="Times New Roman" w:hAnsi="Times New Roman" w:cs="Times New Roman"/>
                <w:sz w:val="24"/>
                <w:szCs w:val="24"/>
              </w:rPr>
              <w:t>Образ Англии в русской (советской) публицистике (художественной литературе)</w:t>
            </w:r>
          </w:p>
        </w:tc>
        <w:tc>
          <w:tcPr>
            <w:tcW w:w="2652" w:type="dxa"/>
          </w:tcPr>
          <w:p w:rsidR="001624F0" w:rsidRPr="001624F0" w:rsidRDefault="001624F0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354" w:type="dxa"/>
          </w:tcPr>
          <w:p w:rsidR="001624F0" w:rsidRPr="001624F0" w:rsidRDefault="001624F0" w:rsidP="003060F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1624F0" w:rsidRPr="001624F0" w:rsidTr="003060FD">
        <w:tc>
          <w:tcPr>
            <w:tcW w:w="3565" w:type="dxa"/>
          </w:tcPr>
          <w:p w:rsidR="001624F0" w:rsidRPr="001624F0" w:rsidRDefault="001624F0" w:rsidP="00D2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внешнеполитического фактора в становлении германской государственности в ХХ веке</w:t>
            </w:r>
          </w:p>
        </w:tc>
        <w:tc>
          <w:tcPr>
            <w:tcW w:w="2652" w:type="dxa"/>
          </w:tcPr>
          <w:p w:rsidR="001624F0" w:rsidRPr="001624F0" w:rsidRDefault="001624F0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354" w:type="dxa"/>
          </w:tcPr>
          <w:p w:rsidR="001624F0" w:rsidRPr="001624F0" w:rsidRDefault="001624F0" w:rsidP="003060F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1624F0" w:rsidRPr="001624F0" w:rsidTr="003060FD">
        <w:tc>
          <w:tcPr>
            <w:tcW w:w="3565" w:type="dxa"/>
          </w:tcPr>
          <w:p w:rsidR="001624F0" w:rsidRPr="001624F0" w:rsidRDefault="001624F0" w:rsidP="00D2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F0">
              <w:rPr>
                <w:rFonts w:ascii="Times New Roman" w:hAnsi="Times New Roman" w:cs="Times New Roman"/>
                <w:sz w:val="24"/>
                <w:szCs w:val="24"/>
              </w:rPr>
              <w:t>Влияние Ш. де Голля на интеграционные процессы в Западной Европе</w:t>
            </w:r>
          </w:p>
        </w:tc>
        <w:tc>
          <w:tcPr>
            <w:tcW w:w="2652" w:type="dxa"/>
          </w:tcPr>
          <w:p w:rsidR="001624F0" w:rsidRPr="001624F0" w:rsidRDefault="001624F0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354" w:type="dxa"/>
          </w:tcPr>
          <w:p w:rsidR="001624F0" w:rsidRPr="001624F0" w:rsidRDefault="001624F0" w:rsidP="003060F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1624F0" w:rsidRPr="001624F0" w:rsidTr="003060FD">
        <w:tc>
          <w:tcPr>
            <w:tcW w:w="3565" w:type="dxa"/>
          </w:tcPr>
          <w:p w:rsidR="001624F0" w:rsidRPr="001624F0" w:rsidRDefault="001624F0" w:rsidP="00D2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F0">
              <w:rPr>
                <w:rFonts w:ascii="Times New Roman" w:hAnsi="Times New Roman" w:cs="Times New Roman"/>
                <w:sz w:val="24"/>
                <w:szCs w:val="24"/>
              </w:rPr>
              <w:t>Отношение США и Великобритании к «новой восточной политике» ФРГ</w:t>
            </w:r>
          </w:p>
        </w:tc>
        <w:tc>
          <w:tcPr>
            <w:tcW w:w="2652" w:type="dxa"/>
          </w:tcPr>
          <w:p w:rsidR="001624F0" w:rsidRPr="001624F0" w:rsidRDefault="001624F0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354" w:type="dxa"/>
          </w:tcPr>
          <w:p w:rsidR="001624F0" w:rsidRPr="001624F0" w:rsidRDefault="001624F0" w:rsidP="003060F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1624F0" w:rsidRPr="001624F0" w:rsidTr="00D27AD8">
        <w:tc>
          <w:tcPr>
            <w:tcW w:w="3565" w:type="dxa"/>
            <w:tcBorders>
              <w:bottom w:val="single" w:sz="36" w:space="0" w:color="1F4E79" w:themeColor="accent1" w:themeShade="80"/>
            </w:tcBorders>
          </w:tcPr>
          <w:p w:rsidR="001624F0" w:rsidRPr="001624F0" w:rsidRDefault="001624F0" w:rsidP="00D2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F0">
              <w:rPr>
                <w:rFonts w:ascii="Times New Roman" w:hAnsi="Times New Roman" w:cs="Times New Roman"/>
                <w:sz w:val="24"/>
                <w:szCs w:val="24"/>
              </w:rPr>
              <w:t>Эволюция военной стратегии НАТО после окончания холодной войны.</w:t>
            </w:r>
          </w:p>
        </w:tc>
        <w:tc>
          <w:tcPr>
            <w:tcW w:w="2652" w:type="dxa"/>
            <w:tcBorders>
              <w:bottom w:val="single" w:sz="36" w:space="0" w:color="1F4E79" w:themeColor="accent1" w:themeShade="80"/>
            </w:tcBorders>
          </w:tcPr>
          <w:p w:rsidR="001624F0" w:rsidRPr="001624F0" w:rsidRDefault="001624F0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354" w:type="dxa"/>
            <w:tcBorders>
              <w:bottom w:val="single" w:sz="36" w:space="0" w:color="1F4E79" w:themeColor="accent1" w:themeShade="80"/>
            </w:tcBorders>
          </w:tcPr>
          <w:p w:rsidR="001624F0" w:rsidRPr="001624F0" w:rsidRDefault="001624F0" w:rsidP="003060F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1624F0" w:rsidRPr="001624F0" w:rsidTr="00D27AD8">
        <w:tc>
          <w:tcPr>
            <w:tcW w:w="3565" w:type="dxa"/>
            <w:tcBorders>
              <w:top w:val="single" w:sz="36" w:space="0" w:color="1F4E79" w:themeColor="accent1" w:themeShade="80"/>
            </w:tcBorders>
          </w:tcPr>
          <w:p w:rsidR="001624F0" w:rsidRPr="001624F0" w:rsidRDefault="001624F0" w:rsidP="00D2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F0">
              <w:rPr>
                <w:rFonts w:ascii="Times New Roman" w:hAnsi="Times New Roman" w:cs="Times New Roman"/>
                <w:sz w:val="24"/>
                <w:szCs w:val="24"/>
              </w:rPr>
              <w:t>Природоохранная  деятельность в Челябинской области в 1956-1965 гг. (на основе фонда П-692 ОГАЧО «Челябинское областное отделение Всероссийского общества охраны природы »)</w:t>
            </w:r>
          </w:p>
        </w:tc>
        <w:tc>
          <w:tcPr>
            <w:tcW w:w="2652" w:type="dxa"/>
            <w:tcBorders>
              <w:top w:val="single" w:sz="36" w:space="0" w:color="1F4E79" w:themeColor="accent1" w:themeShade="80"/>
            </w:tcBorders>
          </w:tcPr>
          <w:p w:rsidR="001624F0" w:rsidRPr="001624F0" w:rsidRDefault="001624F0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624F0">
              <w:rPr>
                <w:b/>
                <w:bCs/>
              </w:rPr>
              <w:t>Отечественная история</w:t>
            </w:r>
          </w:p>
        </w:tc>
        <w:tc>
          <w:tcPr>
            <w:tcW w:w="3354" w:type="dxa"/>
            <w:tcBorders>
              <w:top w:val="single" w:sz="36" w:space="0" w:color="1F4E79" w:themeColor="accent1" w:themeShade="80"/>
            </w:tcBorders>
          </w:tcPr>
          <w:p w:rsidR="001624F0" w:rsidRPr="001624F0" w:rsidRDefault="001624F0" w:rsidP="00306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F0">
              <w:rPr>
                <w:rFonts w:ascii="Times New Roman" w:hAnsi="Times New Roman" w:cs="Times New Roman"/>
                <w:b/>
                <w:sz w:val="24"/>
                <w:szCs w:val="24"/>
              </w:rPr>
              <w:t>Мирошниченко М.И.</w:t>
            </w:r>
          </w:p>
          <w:p w:rsidR="001624F0" w:rsidRPr="001624F0" w:rsidRDefault="001624F0" w:rsidP="003060F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1624F0" w:rsidRPr="001624F0" w:rsidTr="003060FD">
        <w:tc>
          <w:tcPr>
            <w:tcW w:w="3565" w:type="dxa"/>
          </w:tcPr>
          <w:p w:rsidR="001624F0" w:rsidRPr="001624F0" w:rsidRDefault="001624F0" w:rsidP="00D2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4F0">
              <w:rPr>
                <w:rFonts w:ascii="Times New Roman" w:hAnsi="Times New Roman" w:cs="Times New Roman"/>
                <w:sz w:val="24"/>
                <w:szCs w:val="24"/>
              </w:rPr>
              <w:t>Культуротворческая</w:t>
            </w:r>
            <w:proofErr w:type="spellEnd"/>
            <w:r w:rsidRPr="001624F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Центра татарской и башкирской культуры в Челябинске в 1988 – 1996 гг. (на основе фонда П-790 ОГАЧО «Челябинская областная общественная организация Центр татарской и башкирской культуры»).</w:t>
            </w:r>
          </w:p>
        </w:tc>
        <w:tc>
          <w:tcPr>
            <w:tcW w:w="2652" w:type="dxa"/>
          </w:tcPr>
          <w:p w:rsidR="001624F0" w:rsidRPr="001624F0" w:rsidRDefault="001624F0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354" w:type="dxa"/>
          </w:tcPr>
          <w:p w:rsidR="001624F0" w:rsidRPr="001624F0" w:rsidRDefault="001624F0" w:rsidP="003060F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1624F0" w:rsidRPr="001624F0" w:rsidTr="003060FD">
        <w:tc>
          <w:tcPr>
            <w:tcW w:w="3565" w:type="dxa"/>
          </w:tcPr>
          <w:p w:rsidR="001624F0" w:rsidRPr="001624F0" w:rsidRDefault="001624F0" w:rsidP="00D2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F0">
              <w:rPr>
                <w:rFonts w:ascii="Times New Roman" w:hAnsi="Times New Roman" w:cs="Times New Roman"/>
                <w:sz w:val="24"/>
                <w:szCs w:val="24"/>
              </w:rPr>
              <w:t>Развитие женского спорта в Челябинске в 1957 г. - середине 1960-х гг. (на основе фонда П-790 ОГАЧО П-2617 «Комитет по физкультуре и  спорту Челябинского облисполкома»).</w:t>
            </w:r>
          </w:p>
        </w:tc>
        <w:tc>
          <w:tcPr>
            <w:tcW w:w="2652" w:type="dxa"/>
          </w:tcPr>
          <w:p w:rsidR="001624F0" w:rsidRPr="001624F0" w:rsidRDefault="001624F0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354" w:type="dxa"/>
          </w:tcPr>
          <w:p w:rsidR="001624F0" w:rsidRPr="001624F0" w:rsidRDefault="001624F0" w:rsidP="003060F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1624F0" w:rsidRPr="001624F0" w:rsidTr="00D27AD8">
        <w:tc>
          <w:tcPr>
            <w:tcW w:w="3565" w:type="dxa"/>
            <w:tcBorders>
              <w:bottom w:val="single" w:sz="36" w:space="0" w:color="1F4E79" w:themeColor="accent1" w:themeShade="80"/>
            </w:tcBorders>
          </w:tcPr>
          <w:p w:rsidR="001624F0" w:rsidRPr="001624F0" w:rsidRDefault="001624F0" w:rsidP="00D27AD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F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формы самовыражения женщин в политическом публичном пространстве в последней четверти  </w:t>
            </w:r>
            <w:r w:rsidRPr="00162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624F0">
              <w:rPr>
                <w:rFonts w:ascii="Times New Roman" w:hAnsi="Times New Roman" w:cs="Times New Roman"/>
                <w:sz w:val="24"/>
                <w:szCs w:val="24"/>
              </w:rPr>
              <w:t xml:space="preserve"> – первой четверти ХХ вв.</w:t>
            </w:r>
          </w:p>
        </w:tc>
        <w:tc>
          <w:tcPr>
            <w:tcW w:w="2652" w:type="dxa"/>
            <w:tcBorders>
              <w:bottom w:val="single" w:sz="36" w:space="0" w:color="1F4E79" w:themeColor="accent1" w:themeShade="80"/>
            </w:tcBorders>
          </w:tcPr>
          <w:p w:rsidR="001624F0" w:rsidRPr="001624F0" w:rsidRDefault="001624F0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354" w:type="dxa"/>
            <w:tcBorders>
              <w:bottom w:val="single" w:sz="36" w:space="0" w:color="1F4E79" w:themeColor="accent1" w:themeShade="80"/>
            </w:tcBorders>
          </w:tcPr>
          <w:p w:rsidR="001624F0" w:rsidRPr="001624F0" w:rsidRDefault="001624F0" w:rsidP="003060F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1624F0" w:rsidRPr="001624F0" w:rsidTr="00D27AD8">
        <w:tc>
          <w:tcPr>
            <w:tcW w:w="3565" w:type="dxa"/>
            <w:tcBorders>
              <w:top w:val="single" w:sz="36" w:space="0" w:color="1F4E79" w:themeColor="accent1" w:themeShade="80"/>
            </w:tcBorders>
          </w:tcPr>
          <w:p w:rsidR="001624F0" w:rsidRPr="001624F0" w:rsidRDefault="001624F0" w:rsidP="00D27AD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624F0">
              <w:rPr>
                <w:color w:val="000000"/>
              </w:rPr>
              <w:t>Образы врага в журнале «Крокодил» в годы Холодной войны.</w:t>
            </w:r>
          </w:p>
        </w:tc>
        <w:tc>
          <w:tcPr>
            <w:tcW w:w="2652" w:type="dxa"/>
            <w:tcBorders>
              <w:top w:val="single" w:sz="36" w:space="0" w:color="1F4E79" w:themeColor="accent1" w:themeShade="80"/>
            </w:tcBorders>
          </w:tcPr>
          <w:p w:rsidR="001624F0" w:rsidRPr="001624F0" w:rsidRDefault="001624F0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354" w:type="dxa"/>
            <w:tcBorders>
              <w:top w:val="single" w:sz="36" w:space="0" w:color="1F4E79" w:themeColor="accent1" w:themeShade="80"/>
            </w:tcBorders>
          </w:tcPr>
          <w:p w:rsidR="001624F0" w:rsidRPr="001624F0" w:rsidRDefault="001624F0" w:rsidP="00D52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24F0">
              <w:rPr>
                <w:rFonts w:ascii="Times New Roman" w:hAnsi="Times New Roman" w:cs="Times New Roman"/>
                <w:b/>
                <w:sz w:val="24"/>
                <w:szCs w:val="24"/>
              </w:rPr>
              <w:t>Нарский</w:t>
            </w:r>
            <w:proofErr w:type="spellEnd"/>
            <w:r w:rsidRPr="00162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  <w:p w:rsidR="001624F0" w:rsidRPr="001624F0" w:rsidRDefault="001624F0" w:rsidP="003060F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1624F0" w:rsidRPr="001624F0" w:rsidTr="003060FD">
        <w:tc>
          <w:tcPr>
            <w:tcW w:w="3565" w:type="dxa"/>
          </w:tcPr>
          <w:p w:rsidR="001624F0" w:rsidRPr="001624F0" w:rsidRDefault="001624F0" w:rsidP="00D27AD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624F0">
              <w:rPr>
                <w:color w:val="000000"/>
              </w:rPr>
              <w:t>Конструирование образов исторического Челябинска в праздновании Дня города в 1980-е – 1990-е гг. </w:t>
            </w:r>
          </w:p>
        </w:tc>
        <w:tc>
          <w:tcPr>
            <w:tcW w:w="2652" w:type="dxa"/>
          </w:tcPr>
          <w:p w:rsidR="001624F0" w:rsidRPr="001624F0" w:rsidRDefault="001624F0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354" w:type="dxa"/>
          </w:tcPr>
          <w:p w:rsidR="001624F0" w:rsidRPr="001624F0" w:rsidRDefault="001624F0" w:rsidP="003060F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1624F0" w:rsidRPr="001624F0" w:rsidTr="003060FD">
        <w:tc>
          <w:tcPr>
            <w:tcW w:w="3565" w:type="dxa"/>
          </w:tcPr>
          <w:p w:rsidR="001624F0" w:rsidRPr="001624F0" w:rsidRDefault="001624F0" w:rsidP="00D27AD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624F0">
              <w:rPr>
                <w:color w:val="000000"/>
              </w:rPr>
              <w:t>Коллективная память о Великой Октябрьской  социалистической революции в 1950-е – 1980-е гг.</w:t>
            </w:r>
          </w:p>
        </w:tc>
        <w:tc>
          <w:tcPr>
            <w:tcW w:w="2652" w:type="dxa"/>
          </w:tcPr>
          <w:p w:rsidR="001624F0" w:rsidRPr="001624F0" w:rsidRDefault="001624F0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354" w:type="dxa"/>
          </w:tcPr>
          <w:p w:rsidR="001624F0" w:rsidRPr="001624F0" w:rsidRDefault="001624F0" w:rsidP="003060F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1624F0" w:rsidRPr="001624F0" w:rsidTr="00D27AD8">
        <w:tc>
          <w:tcPr>
            <w:tcW w:w="3565" w:type="dxa"/>
            <w:tcBorders>
              <w:bottom w:val="single" w:sz="36" w:space="0" w:color="1F4E79" w:themeColor="accent1" w:themeShade="80"/>
            </w:tcBorders>
          </w:tcPr>
          <w:p w:rsidR="001624F0" w:rsidRPr="001624F0" w:rsidRDefault="001624F0" w:rsidP="00D27AD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1624F0">
              <w:rPr>
                <w:color w:val="000000"/>
              </w:rPr>
              <w:t>Переоткрытие</w:t>
            </w:r>
            <w:proofErr w:type="spellEnd"/>
            <w:r w:rsidRPr="001624F0">
              <w:rPr>
                <w:color w:val="000000"/>
              </w:rPr>
              <w:t xml:space="preserve"> Великой Отечественной войны как </w:t>
            </w:r>
            <w:r w:rsidRPr="001624F0">
              <w:rPr>
                <w:color w:val="000000"/>
              </w:rPr>
              <w:lastRenderedPageBreak/>
              <w:t>официального места памяти в 1960-е гг.</w:t>
            </w:r>
          </w:p>
        </w:tc>
        <w:tc>
          <w:tcPr>
            <w:tcW w:w="2652" w:type="dxa"/>
            <w:tcBorders>
              <w:bottom w:val="single" w:sz="36" w:space="0" w:color="1F4E79" w:themeColor="accent1" w:themeShade="80"/>
            </w:tcBorders>
          </w:tcPr>
          <w:p w:rsidR="001624F0" w:rsidRPr="001624F0" w:rsidRDefault="001624F0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354" w:type="dxa"/>
            <w:tcBorders>
              <w:bottom w:val="single" w:sz="36" w:space="0" w:color="1F4E79" w:themeColor="accent1" w:themeShade="80"/>
            </w:tcBorders>
          </w:tcPr>
          <w:p w:rsidR="001624F0" w:rsidRPr="001624F0" w:rsidRDefault="001624F0" w:rsidP="003060F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1624F0" w:rsidRPr="001624F0" w:rsidTr="00D27AD8">
        <w:tc>
          <w:tcPr>
            <w:tcW w:w="3565" w:type="dxa"/>
            <w:tcBorders>
              <w:top w:val="single" w:sz="36" w:space="0" w:color="1F4E79" w:themeColor="accent1" w:themeShade="80"/>
            </w:tcBorders>
          </w:tcPr>
          <w:p w:rsidR="001624F0" w:rsidRPr="001624F0" w:rsidRDefault="001624F0" w:rsidP="00D27AD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и культурная история сталинизма</w:t>
            </w:r>
          </w:p>
        </w:tc>
        <w:tc>
          <w:tcPr>
            <w:tcW w:w="2652" w:type="dxa"/>
            <w:tcBorders>
              <w:top w:val="single" w:sz="36" w:space="0" w:color="1F4E79" w:themeColor="accent1" w:themeShade="80"/>
            </w:tcBorders>
          </w:tcPr>
          <w:p w:rsidR="001624F0" w:rsidRPr="001624F0" w:rsidRDefault="001624F0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354" w:type="dxa"/>
            <w:tcBorders>
              <w:top w:val="single" w:sz="36" w:space="0" w:color="1F4E79" w:themeColor="accent1" w:themeShade="80"/>
            </w:tcBorders>
          </w:tcPr>
          <w:p w:rsidR="001624F0" w:rsidRPr="001624F0" w:rsidRDefault="001624F0" w:rsidP="00D52AF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1624F0">
              <w:rPr>
                <w:b/>
                <w:color w:val="000000"/>
              </w:rPr>
              <w:t>Никонова О.Ю.</w:t>
            </w:r>
          </w:p>
          <w:p w:rsidR="001624F0" w:rsidRPr="001624F0" w:rsidRDefault="001624F0" w:rsidP="003060F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1624F0" w:rsidRPr="001624F0" w:rsidTr="003060FD">
        <w:tc>
          <w:tcPr>
            <w:tcW w:w="3565" w:type="dxa"/>
          </w:tcPr>
          <w:p w:rsidR="001624F0" w:rsidRPr="001624F0" w:rsidRDefault="001624F0" w:rsidP="00D27AD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культурная дипломатия в годы Холодной войны в странах Восточной и Западной Европы</w:t>
            </w:r>
          </w:p>
        </w:tc>
        <w:tc>
          <w:tcPr>
            <w:tcW w:w="2652" w:type="dxa"/>
          </w:tcPr>
          <w:p w:rsidR="001624F0" w:rsidRPr="001624F0" w:rsidRDefault="001624F0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354" w:type="dxa"/>
          </w:tcPr>
          <w:p w:rsidR="001624F0" w:rsidRPr="001624F0" w:rsidRDefault="001624F0" w:rsidP="00D52AF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1624F0" w:rsidRPr="001624F0" w:rsidTr="00D27AD8">
        <w:tc>
          <w:tcPr>
            <w:tcW w:w="3565" w:type="dxa"/>
            <w:tcBorders>
              <w:bottom w:val="single" w:sz="36" w:space="0" w:color="1F4E79" w:themeColor="accent1" w:themeShade="80"/>
            </w:tcBorders>
          </w:tcPr>
          <w:p w:rsidR="001624F0" w:rsidRPr="001624F0" w:rsidRDefault="001624F0" w:rsidP="00D27AD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Миграционная </w:t>
            </w:r>
            <w:bookmarkStart w:id="0" w:name="_GoBack"/>
            <w:bookmarkEnd w:id="0"/>
            <w:r w:rsidRPr="0016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 и миграционные процессы в поздней Российской империи и СССР</w:t>
            </w:r>
          </w:p>
        </w:tc>
        <w:tc>
          <w:tcPr>
            <w:tcW w:w="2652" w:type="dxa"/>
            <w:tcBorders>
              <w:bottom w:val="single" w:sz="36" w:space="0" w:color="1F4E79" w:themeColor="accent1" w:themeShade="80"/>
            </w:tcBorders>
          </w:tcPr>
          <w:p w:rsidR="001624F0" w:rsidRPr="001624F0" w:rsidRDefault="001624F0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354" w:type="dxa"/>
            <w:tcBorders>
              <w:bottom w:val="single" w:sz="36" w:space="0" w:color="1F4E79" w:themeColor="accent1" w:themeShade="80"/>
            </w:tcBorders>
          </w:tcPr>
          <w:p w:rsidR="001624F0" w:rsidRPr="001624F0" w:rsidRDefault="001624F0" w:rsidP="00D52AF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1624F0" w:rsidRPr="001624F0" w:rsidTr="00D27AD8">
        <w:tc>
          <w:tcPr>
            <w:tcW w:w="3565" w:type="dxa"/>
            <w:tcBorders>
              <w:top w:val="single" w:sz="36" w:space="0" w:color="1F4E79" w:themeColor="accent1" w:themeShade="80"/>
            </w:tcBorders>
          </w:tcPr>
          <w:p w:rsidR="001624F0" w:rsidRPr="001624F0" w:rsidRDefault="001624F0" w:rsidP="00D27AD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Культурная история городов Южного Урала</w:t>
            </w:r>
          </w:p>
        </w:tc>
        <w:tc>
          <w:tcPr>
            <w:tcW w:w="2652" w:type="dxa"/>
            <w:tcBorders>
              <w:top w:val="single" w:sz="36" w:space="0" w:color="1F4E79" w:themeColor="accent1" w:themeShade="80"/>
            </w:tcBorders>
          </w:tcPr>
          <w:p w:rsidR="001624F0" w:rsidRPr="001624F0" w:rsidRDefault="001624F0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354" w:type="dxa"/>
            <w:tcBorders>
              <w:top w:val="single" w:sz="36" w:space="0" w:color="1F4E79" w:themeColor="accent1" w:themeShade="80"/>
            </w:tcBorders>
          </w:tcPr>
          <w:p w:rsidR="001624F0" w:rsidRPr="001624F0" w:rsidRDefault="001624F0" w:rsidP="00D52AFA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2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Раева</w:t>
            </w:r>
            <w:proofErr w:type="spellEnd"/>
            <w:r w:rsidRPr="00162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1624F0" w:rsidRPr="001624F0" w:rsidRDefault="001624F0" w:rsidP="00D52AF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1624F0" w:rsidRPr="001624F0" w:rsidTr="003060FD">
        <w:tc>
          <w:tcPr>
            <w:tcW w:w="3565" w:type="dxa"/>
          </w:tcPr>
          <w:p w:rsidR="001624F0" w:rsidRPr="001624F0" w:rsidRDefault="001624F0" w:rsidP="00D27AD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мировых религий</w:t>
            </w:r>
          </w:p>
        </w:tc>
        <w:tc>
          <w:tcPr>
            <w:tcW w:w="2652" w:type="dxa"/>
          </w:tcPr>
          <w:p w:rsidR="001624F0" w:rsidRPr="001624F0" w:rsidRDefault="001624F0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354" w:type="dxa"/>
          </w:tcPr>
          <w:p w:rsidR="001624F0" w:rsidRPr="001624F0" w:rsidRDefault="001624F0" w:rsidP="00D52AF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1624F0" w:rsidRPr="001624F0" w:rsidTr="00D27AD8">
        <w:tc>
          <w:tcPr>
            <w:tcW w:w="3565" w:type="dxa"/>
            <w:tcBorders>
              <w:bottom w:val="single" w:sz="36" w:space="0" w:color="1F4E79" w:themeColor="accent1" w:themeShade="80"/>
            </w:tcBorders>
          </w:tcPr>
          <w:p w:rsidR="001624F0" w:rsidRPr="001624F0" w:rsidRDefault="001624F0" w:rsidP="00D27AD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Ирана, Индии, Китая, Японии, Османской империи в  новое и новейшее время</w:t>
            </w:r>
          </w:p>
        </w:tc>
        <w:tc>
          <w:tcPr>
            <w:tcW w:w="2652" w:type="dxa"/>
            <w:tcBorders>
              <w:bottom w:val="single" w:sz="36" w:space="0" w:color="1F4E79" w:themeColor="accent1" w:themeShade="80"/>
            </w:tcBorders>
          </w:tcPr>
          <w:p w:rsidR="001624F0" w:rsidRPr="001624F0" w:rsidRDefault="001624F0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354" w:type="dxa"/>
            <w:tcBorders>
              <w:bottom w:val="single" w:sz="36" w:space="0" w:color="1F4E79" w:themeColor="accent1" w:themeShade="80"/>
            </w:tcBorders>
          </w:tcPr>
          <w:p w:rsidR="001624F0" w:rsidRPr="001624F0" w:rsidRDefault="001624F0" w:rsidP="00D52AF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1624F0" w:rsidRPr="001624F0" w:rsidTr="00D27AD8">
        <w:tc>
          <w:tcPr>
            <w:tcW w:w="3565" w:type="dxa"/>
            <w:tcBorders>
              <w:top w:val="single" w:sz="36" w:space="0" w:color="1F4E79" w:themeColor="accent1" w:themeShade="80"/>
            </w:tcBorders>
          </w:tcPr>
          <w:p w:rsidR="001624F0" w:rsidRPr="001624F0" w:rsidRDefault="001624F0" w:rsidP="00D27AD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политических партий и движений в России</w:t>
            </w:r>
          </w:p>
        </w:tc>
        <w:tc>
          <w:tcPr>
            <w:tcW w:w="2652" w:type="dxa"/>
            <w:tcBorders>
              <w:top w:val="single" w:sz="36" w:space="0" w:color="1F4E79" w:themeColor="accent1" w:themeShade="80"/>
            </w:tcBorders>
          </w:tcPr>
          <w:p w:rsidR="001624F0" w:rsidRPr="001624F0" w:rsidRDefault="001624F0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354" w:type="dxa"/>
            <w:tcBorders>
              <w:top w:val="single" w:sz="36" w:space="0" w:color="1F4E79" w:themeColor="accent1" w:themeShade="80"/>
            </w:tcBorders>
          </w:tcPr>
          <w:p w:rsidR="001624F0" w:rsidRPr="001624F0" w:rsidRDefault="001624F0" w:rsidP="00D52AF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62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Сибиряков И.В.</w:t>
            </w:r>
          </w:p>
          <w:p w:rsidR="001624F0" w:rsidRPr="001624F0" w:rsidRDefault="001624F0" w:rsidP="00D52AF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1624F0" w:rsidRPr="001624F0" w:rsidTr="003060FD">
        <w:tc>
          <w:tcPr>
            <w:tcW w:w="3565" w:type="dxa"/>
          </w:tcPr>
          <w:p w:rsidR="001624F0" w:rsidRPr="001624F0" w:rsidRDefault="001624F0" w:rsidP="00D27A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российской интеллигенции</w:t>
            </w:r>
          </w:p>
        </w:tc>
        <w:tc>
          <w:tcPr>
            <w:tcW w:w="2652" w:type="dxa"/>
          </w:tcPr>
          <w:p w:rsidR="001624F0" w:rsidRPr="001624F0" w:rsidRDefault="001624F0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354" w:type="dxa"/>
          </w:tcPr>
          <w:p w:rsidR="001624F0" w:rsidRPr="001624F0" w:rsidRDefault="001624F0" w:rsidP="00D52AF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624F0" w:rsidRPr="001624F0" w:rsidTr="00D27AD8">
        <w:tc>
          <w:tcPr>
            <w:tcW w:w="3565" w:type="dxa"/>
            <w:tcBorders>
              <w:bottom w:val="single" w:sz="36" w:space="0" w:color="1F4E79" w:themeColor="accent1" w:themeShade="80"/>
            </w:tcBorders>
          </w:tcPr>
          <w:p w:rsidR="001624F0" w:rsidRPr="001624F0" w:rsidRDefault="001624F0" w:rsidP="00D27A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в исторической памяти советского социума</w:t>
            </w:r>
          </w:p>
        </w:tc>
        <w:tc>
          <w:tcPr>
            <w:tcW w:w="2652" w:type="dxa"/>
            <w:tcBorders>
              <w:bottom w:val="single" w:sz="36" w:space="0" w:color="1F4E79" w:themeColor="accent1" w:themeShade="80"/>
            </w:tcBorders>
          </w:tcPr>
          <w:p w:rsidR="001624F0" w:rsidRPr="001624F0" w:rsidRDefault="001624F0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354" w:type="dxa"/>
            <w:tcBorders>
              <w:bottom w:val="single" w:sz="36" w:space="0" w:color="1F4E79" w:themeColor="accent1" w:themeShade="80"/>
            </w:tcBorders>
          </w:tcPr>
          <w:p w:rsidR="001624F0" w:rsidRPr="001624F0" w:rsidRDefault="001624F0" w:rsidP="00D52AF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624F0" w:rsidRPr="001624F0" w:rsidTr="00D27AD8">
        <w:tc>
          <w:tcPr>
            <w:tcW w:w="3565" w:type="dxa"/>
            <w:tcBorders>
              <w:top w:val="single" w:sz="36" w:space="0" w:color="1F4E79" w:themeColor="accent1" w:themeShade="80"/>
              <w:bottom w:val="single" w:sz="36" w:space="0" w:color="1F4E79" w:themeColor="accent1" w:themeShade="80"/>
            </w:tcBorders>
          </w:tcPr>
          <w:p w:rsidR="001624F0" w:rsidRPr="001624F0" w:rsidRDefault="001624F0" w:rsidP="00D27A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4F0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</w:t>
            </w:r>
          </w:p>
        </w:tc>
        <w:tc>
          <w:tcPr>
            <w:tcW w:w="2652" w:type="dxa"/>
            <w:tcBorders>
              <w:top w:val="single" w:sz="36" w:space="0" w:color="1F4E79" w:themeColor="accent1" w:themeShade="80"/>
              <w:bottom w:val="single" w:sz="36" w:space="0" w:color="1F4E79" w:themeColor="accent1" w:themeShade="80"/>
            </w:tcBorders>
          </w:tcPr>
          <w:p w:rsidR="001624F0" w:rsidRPr="001624F0" w:rsidRDefault="001624F0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354" w:type="dxa"/>
            <w:tcBorders>
              <w:top w:val="single" w:sz="36" w:space="0" w:color="1F4E79" w:themeColor="accent1" w:themeShade="80"/>
              <w:bottom w:val="single" w:sz="36" w:space="0" w:color="1F4E79" w:themeColor="accent1" w:themeShade="80"/>
            </w:tcBorders>
          </w:tcPr>
          <w:p w:rsidR="001624F0" w:rsidRPr="001624F0" w:rsidRDefault="001624F0" w:rsidP="00D52A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62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Тимофеев А.А. </w:t>
            </w:r>
          </w:p>
        </w:tc>
      </w:tr>
      <w:tr w:rsidR="001624F0" w:rsidRPr="001624F0" w:rsidTr="00D27AD8">
        <w:tc>
          <w:tcPr>
            <w:tcW w:w="3565" w:type="dxa"/>
            <w:tcBorders>
              <w:top w:val="single" w:sz="36" w:space="0" w:color="1F4E79" w:themeColor="accent1" w:themeShade="80"/>
            </w:tcBorders>
          </w:tcPr>
          <w:p w:rsidR="001624F0" w:rsidRPr="001624F0" w:rsidRDefault="001624F0" w:rsidP="00D27A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4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Церковный раскол  в истории России как социокультурный и религиозный феномен</w:t>
            </w:r>
          </w:p>
        </w:tc>
        <w:tc>
          <w:tcPr>
            <w:tcW w:w="2652" w:type="dxa"/>
            <w:tcBorders>
              <w:top w:val="single" w:sz="36" w:space="0" w:color="1F4E79" w:themeColor="accent1" w:themeShade="80"/>
            </w:tcBorders>
          </w:tcPr>
          <w:p w:rsidR="001624F0" w:rsidRPr="001624F0" w:rsidRDefault="001624F0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354" w:type="dxa"/>
            <w:tcBorders>
              <w:top w:val="single" w:sz="36" w:space="0" w:color="1F4E79" w:themeColor="accent1" w:themeShade="80"/>
            </w:tcBorders>
          </w:tcPr>
          <w:p w:rsidR="001624F0" w:rsidRPr="001624F0" w:rsidRDefault="001624F0" w:rsidP="00D52AF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4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Форсова</w:t>
            </w:r>
            <w:proofErr w:type="spellEnd"/>
            <w:r w:rsidRPr="001624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Н.К.</w:t>
            </w:r>
          </w:p>
          <w:p w:rsidR="001624F0" w:rsidRPr="001624F0" w:rsidRDefault="001624F0" w:rsidP="00D52AF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624F0" w:rsidRPr="001624F0" w:rsidTr="003060FD">
        <w:tc>
          <w:tcPr>
            <w:tcW w:w="3565" w:type="dxa"/>
          </w:tcPr>
          <w:p w:rsidR="001624F0" w:rsidRPr="001624F0" w:rsidRDefault="001624F0" w:rsidP="00D27A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4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Взаимоотношения церкви и государства в России: историческая ретроспектива</w:t>
            </w:r>
          </w:p>
        </w:tc>
        <w:tc>
          <w:tcPr>
            <w:tcW w:w="2652" w:type="dxa"/>
          </w:tcPr>
          <w:p w:rsidR="001624F0" w:rsidRPr="001624F0" w:rsidRDefault="001624F0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354" w:type="dxa"/>
          </w:tcPr>
          <w:p w:rsidR="001624F0" w:rsidRPr="001624F0" w:rsidRDefault="001624F0" w:rsidP="00D52AF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624F0" w:rsidRPr="001624F0" w:rsidTr="003060FD">
        <w:tc>
          <w:tcPr>
            <w:tcW w:w="3565" w:type="dxa"/>
          </w:tcPr>
          <w:p w:rsidR="001624F0" w:rsidRPr="001624F0" w:rsidRDefault="001624F0" w:rsidP="00D27A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4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векторы социокультурного развития русских земель в период феодальной раздробленности</w:t>
            </w:r>
          </w:p>
        </w:tc>
        <w:tc>
          <w:tcPr>
            <w:tcW w:w="2652" w:type="dxa"/>
          </w:tcPr>
          <w:p w:rsidR="001624F0" w:rsidRPr="001624F0" w:rsidRDefault="001624F0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354" w:type="dxa"/>
          </w:tcPr>
          <w:p w:rsidR="001624F0" w:rsidRPr="001624F0" w:rsidRDefault="001624F0" w:rsidP="00D52AF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624F0" w:rsidRPr="001624F0" w:rsidTr="003060FD">
        <w:tc>
          <w:tcPr>
            <w:tcW w:w="3565" w:type="dxa"/>
          </w:tcPr>
          <w:p w:rsidR="001624F0" w:rsidRPr="001624F0" w:rsidRDefault="001624F0" w:rsidP="00D27AD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24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Война и эвакуация в СССР в 1941-1942гг.</w:t>
            </w:r>
          </w:p>
        </w:tc>
        <w:tc>
          <w:tcPr>
            <w:tcW w:w="2652" w:type="dxa"/>
          </w:tcPr>
          <w:p w:rsidR="001624F0" w:rsidRPr="001624F0" w:rsidRDefault="001624F0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354" w:type="dxa"/>
          </w:tcPr>
          <w:p w:rsidR="001624F0" w:rsidRPr="001624F0" w:rsidRDefault="001624F0" w:rsidP="00D52AF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624F0" w:rsidRPr="001624F0" w:rsidTr="00D27AD8">
        <w:tc>
          <w:tcPr>
            <w:tcW w:w="3565" w:type="dxa"/>
            <w:tcBorders>
              <w:bottom w:val="single" w:sz="36" w:space="0" w:color="1F4E79" w:themeColor="accent1" w:themeShade="80"/>
            </w:tcBorders>
          </w:tcPr>
          <w:p w:rsidR="001624F0" w:rsidRPr="001624F0" w:rsidRDefault="001624F0" w:rsidP="00D27AD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24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Перестройка в СССР: замыслы, результаты, уроки</w:t>
            </w:r>
          </w:p>
        </w:tc>
        <w:tc>
          <w:tcPr>
            <w:tcW w:w="2652" w:type="dxa"/>
            <w:tcBorders>
              <w:bottom w:val="single" w:sz="36" w:space="0" w:color="1F4E79" w:themeColor="accent1" w:themeShade="80"/>
            </w:tcBorders>
          </w:tcPr>
          <w:p w:rsidR="001624F0" w:rsidRPr="001624F0" w:rsidRDefault="001624F0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354" w:type="dxa"/>
            <w:tcBorders>
              <w:bottom w:val="single" w:sz="36" w:space="0" w:color="1F4E79" w:themeColor="accent1" w:themeShade="80"/>
            </w:tcBorders>
          </w:tcPr>
          <w:p w:rsidR="001624F0" w:rsidRPr="001624F0" w:rsidRDefault="001624F0" w:rsidP="00D52AF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624F0" w:rsidRPr="001624F0" w:rsidTr="00D27AD8">
        <w:tc>
          <w:tcPr>
            <w:tcW w:w="3565" w:type="dxa"/>
            <w:tcBorders>
              <w:top w:val="single" w:sz="36" w:space="0" w:color="1F4E79" w:themeColor="accent1" w:themeShade="80"/>
            </w:tcBorders>
          </w:tcPr>
          <w:p w:rsidR="001624F0" w:rsidRPr="001624F0" w:rsidRDefault="001624F0" w:rsidP="00D27AD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24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Факторы карьерного роста в позднем СССР: на основе источников         устной истории</w:t>
            </w:r>
          </w:p>
        </w:tc>
        <w:tc>
          <w:tcPr>
            <w:tcW w:w="2652" w:type="dxa"/>
            <w:tcBorders>
              <w:top w:val="single" w:sz="36" w:space="0" w:color="1F4E79" w:themeColor="accent1" w:themeShade="80"/>
            </w:tcBorders>
          </w:tcPr>
          <w:p w:rsidR="001624F0" w:rsidRPr="001624F0" w:rsidRDefault="001624F0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354" w:type="dxa"/>
            <w:tcBorders>
              <w:top w:val="single" w:sz="36" w:space="0" w:color="1F4E79" w:themeColor="accent1" w:themeShade="80"/>
            </w:tcBorders>
          </w:tcPr>
          <w:p w:rsidR="001624F0" w:rsidRPr="001624F0" w:rsidRDefault="001624F0" w:rsidP="00D52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F0">
              <w:rPr>
                <w:rFonts w:ascii="Times New Roman" w:hAnsi="Times New Roman" w:cs="Times New Roman"/>
                <w:b/>
                <w:sz w:val="24"/>
                <w:szCs w:val="24"/>
              </w:rPr>
              <w:t>Черепанова Р.С.</w:t>
            </w:r>
          </w:p>
          <w:p w:rsidR="001624F0" w:rsidRPr="001624F0" w:rsidRDefault="001624F0" w:rsidP="00D52AF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624F0" w:rsidRPr="001624F0" w:rsidTr="003060FD">
        <w:tc>
          <w:tcPr>
            <w:tcW w:w="3565" w:type="dxa"/>
          </w:tcPr>
          <w:p w:rsidR="001624F0" w:rsidRPr="001624F0" w:rsidRDefault="001624F0" w:rsidP="00D27AD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24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Художественный кинематограф в СССР 1960-х (1970-х) гг.  как источник по истории частной жизни советского человека.</w:t>
            </w:r>
          </w:p>
        </w:tc>
        <w:tc>
          <w:tcPr>
            <w:tcW w:w="2652" w:type="dxa"/>
          </w:tcPr>
          <w:p w:rsidR="001624F0" w:rsidRPr="001624F0" w:rsidRDefault="001624F0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354" w:type="dxa"/>
          </w:tcPr>
          <w:p w:rsidR="001624F0" w:rsidRPr="001624F0" w:rsidRDefault="001624F0" w:rsidP="00D52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4F0" w:rsidRPr="001624F0" w:rsidTr="00D27AD8">
        <w:tc>
          <w:tcPr>
            <w:tcW w:w="3565" w:type="dxa"/>
            <w:tcBorders>
              <w:bottom w:val="single" w:sz="36" w:space="0" w:color="1F4E79" w:themeColor="accent1" w:themeShade="80"/>
            </w:tcBorders>
          </w:tcPr>
          <w:p w:rsidR="001624F0" w:rsidRPr="001624F0" w:rsidRDefault="001624F0" w:rsidP="00D27AD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24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Советская художественная литература 1960-х (1970-х) гг. как зеркало норм и практик частной жизни советского человека.</w:t>
            </w:r>
          </w:p>
        </w:tc>
        <w:tc>
          <w:tcPr>
            <w:tcW w:w="2652" w:type="dxa"/>
            <w:tcBorders>
              <w:bottom w:val="single" w:sz="36" w:space="0" w:color="1F4E79" w:themeColor="accent1" w:themeShade="80"/>
            </w:tcBorders>
          </w:tcPr>
          <w:p w:rsidR="001624F0" w:rsidRPr="001624F0" w:rsidRDefault="001624F0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354" w:type="dxa"/>
            <w:tcBorders>
              <w:bottom w:val="single" w:sz="36" w:space="0" w:color="1F4E79" w:themeColor="accent1" w:themeShade="80"/>
            </w:tcBorders>
          </w:tcPr>
          <w:p w:rsidR="001624F0" w:rsidRDefault="001624F0" w:rsidP="00D52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D8" w:rsidRDefault="00D27AD8" w:rsidP="00D52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D8" w:rsidRDefault="00D27AD8" w:rsidP="00D52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D8" w:rsidRDefault="00D27AD8" w:rsidP="00D52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D8" w:rsidRDefault="00D27AD8" w:rsidP="00D52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D8" w:rsidRPr="001624F0" w:rsidRDefault="00D27AD8" w:rsidP="00D52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4F0" w:rsidRPr="001624F0" w:rsidTr="00D27AD8">
        <w:tc>
          <w:tcPr>
            <w:tcW w:w="3565" w:type="dxa"/>
            <w:tcBorders>
              <w:top w:val="single" w:sz="36" w:space="0" w:color="1F4E79" w:themeColor="accent1" w:themeShade="80"/>
            </w:tcBorders>
          </w:tcPr>
          <w:p w:rsidR="001624F0" w:rsidRPr="001624F0" w:rsidRDefault="001624F0" w:rsidP="00D27AD8">
            <w:pPr>
              <w:pStyle w:val="a3"/>
              <w:jc w:val="both"/>
            </w:pPr>
            <w:r w:rsidRPr="001624F0">
              <w:lastRenderedPageBreak/>
              <w:t>Социальные и гендерные стереотипы в погребальной обрядности эпохи бронзы</w:t>
            </w:r>
          </w:p>
          <w:p w:rsidR="001624F0" w:rsidRPr="001624F0" w:rsidRDefault="001624F0" w:rsidP="00D27AD8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652" w:type="dxa"/>
            <w:tcBorders>
              <w:top w:val="single" w:sz="36" w:space="0" w:color="1F4E79" w:themeColor="accent1" w:themeShade="80"/>
            </w:tcBorders>
          </w:tcPr>
          <w:p w:rsidR="001624F0" w:rsidRPr="001624F0" w:rsidRDefault="001624F0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624F0">
              <w:rPr>
                <w:b/>
                <w:bCs/>
              </w:rPr>
              <w:t>Археология</w:t>
            </w:r>
          </w:p>
        </w:tc>
        <w:tc>
          <w:tcPr>
            <w:tcW w:w="3354" w:type="dxa"/>
            <w:tcBorders>
              <w:top w:val="single" w:sz="36" w:space="0" w:color="1F4E79" w:themeColor="accent1" w:themeShade="80"/>
            </w:tcBorders>
          </w:tcPr>
          <w:p w:rsidR="001624F0" w:rsidRPr="001624F0" w:rsidRDefault="001624F0" w:rsidP="00D52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F0">
              <w:rPr>
                <w:rFonts w:ascii="Times New Roman" w:hAnsi="Times New Roman" w:cs="Times New Roman"/>
                <w:b/>
                <w:sz w:val="24"/>
                <w:szCs w:val="24"/>
              </w:rPr>
              <w:t>Епимахов А.В.</w:t>
            </w:r>
          </w:p>
        </w:tc>
      </w:tr>
      <w:tr w:rsidR="001624F0" w:rsidRPr="001624F0" w:rsidTr="003060FD">
        <w:tc>
          <w:tcPr>
            <w:tcW w:w="3565" w:type="dxa"/>
          </w:tcPr>
          <w:p w:rsidR="001624F0" w:rsidRPr="001624F0" w:rsidRDefault="001624F0" w:rsidP="00D27AD8">
            <w:pPr>
              <w:pStyle w:val="a3"/>
              <w:jc w:val="both"/>
            </w:pPr>
            <w:r w:rsidRPr="001624F0">
              <w:t>Финал бронзового века на Южном Урале</w:t>
            </w:r>
          </w:p>
          <w:p w:rsidR="001624F0" w:rsidRPr="001624F0" w:rsidRDefault="001624F0" w:rsidP="00D27AD8">
            <w:pPr>
              <w:pStyle w:val="a3"/>
              <w:jc w:val="both"/>
            </w:pPr>
          </w:p>
        </w:tc>
        <w:tc>
          <w:tcPr>
            <w:tcW w:w="2652" w:type="dxa"/>
          </w:tcPr>
          <w:p w:rsidR="001624F0" w:rsidRPr="001624F0" w:rsidRDefault="001624F0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354" w:type="dxa"/>
          </w:tcPr>
          <w:p w:rsidR="001624F0" w:rsidRPr="001624F0" w:rsidRDefault="001624F0" w:rsidP="00D52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4F0" w:rsidRPr="001624F0" w:rsidTr="003060FD">
        <w:tc>
          <w:tcPr>
            <w:tcW w:w="3565" w:type="dxa"/>
          </w:tcPr>
          <w:p w:rsidR="001624F0" w:rsidRPr="001624F0" w:rsidRDefault="001624F0" w:rsidP="00D27AD8">
            <w:pPr>
              <w:pStyle w:val="a3"/>
              <w:jc w:val="both"/>
            </w:pPr>
            <w:r w:rsidRPr="001624F0">
              <w:t>Металлургия и домашние производства южно-уральского бронзового века (II тыс. до н.э.)</w:t>
            </w:r>
          </w:p>
          <w:p w:rsidR="001624F0" w:rsidRPr="001624F0" w:rsidRDefault="001624F0" w:rsidP="00D27AD8">
            <w:pPr>
              <w:pStyle w:val="a3"/>
              <w:jc w:val="both"/>
            </w:pPr>
          </w:p>
        </w:tc>
        <w:tc>
          <w:tcPr>
            <w:tcW w:w="2652" w:type="dxa"/>
          </w:tcPr>
          <w:p w:rsidR="001624F0" w:rsidRPr="001624F0" w:rsidRDefault="001624F0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354" w:type="dxa"/>
          </w:tcPr>
          <w:p w:rsidR="001624F0" w:rsidRPr="001624F0" w:rsidRDefault="001624F0" w:rsidP="00D52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4F0" w:rsidRPr="001624F0" w:rsidTr="003060FD">
        <w:tc>
          <w:tcPr>
            <w:tcW w:w="3565" w:type="dxa"/>
          </w:tcPr>
          <w:p w:rsidR="001624F0" w:rsidRPr="001624F0" w:rsidRDefault="001624F0" w:rsidP="00D27AD8">
            <w:pPr>
              <w:pStyle w:val="a3"/>
              <w:jc w:val="both"/>
            </w:pPr>
            <w:r w:rsidRPr="001624F0">
              <w:t xml:space="preserve">Система питания по результатам </w:t>
            </w:r>
            <w:proofErr w:type="spellStart"/>
            <w:r w:rsidRPr="001624F0">
              <w:t>мультидисциплинарных</w:t>
            </w:r>
            <w:proofErr w:type="spellEnd"/>
            <w:r w:rsidRPr="001624F0">
              <w:t xml:space="preserve"> исследований (на материалах эпохи бронзы)  </w:t>
            </w:r>
          </w:p>
          <w:p w:rsidR="001624F0" w:rsidRPr="001624F0" w:rsidRDefault="001624F0" w:rsidP="00D27AD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2" w:type="dxa"/>
          </w:tcPr>
          <w:p w:rsidR="001624F0" w:rsidRPr="001624F0" w:rsidRDefault="001624F0" w:rsidP="00D27AD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354" w:type="dxa"/>
          </w:tcPr>
          <w:p w:rsidR="001624F0" w:rsidRPr="001624F0" w:rsidRDefault="001624F0" w:rsidP="00D52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3E2F" w:rsidRPr="001624F0" w:rsidRDefault="001A3E2F" w:rsidP="0030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3B74" w:rsidRPr="001624F0" w:rsidRDefault="00A53B74" w:rsidP="0030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3B74" w:rsidRPr="001624F0" w:rsidRDefault="00A53B74" w:rsidP="003060F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3244" w:rsidRPr="001624F0" w:rsidRDefault="00223244" w:rsidP="003060F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23244" w:rsidRPr="001624F0" w:rsidRDefault="00223244" w:rsidP="003060F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3B74" w:rsidRPr="001624F0" w:rsidRDefault="00A53B74" w:rsidP="003060F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3B74" w:rsidRPr="001624F0" w:rsidRDefault="00A53B74" w:rsidP="00306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70C" w:rsidRPr="001624F0" w:rsidRDefault="0090070C" w:rsidP="00306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9E5" w:rsidRPr="001624F0" w:rsidRDefault="00F749E5" w:rsidP="003060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49E5" w:rsidRPr="001624F0" w:rsidRDefault="00F749E5" w:rsidP="003060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49E5" w:rsidRPr="001624F0" w:rsidRDefault="00F749E5" w:rsidP="003060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49E5" w:rsidRPr="001624F0" w:rsidRDefault="00F749E5" w:rsidP="003060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49E5" w:rsidRPr="001624F0" w:rsidRDefault="00F749E5" w:rsidP="003060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49E5" w:rsidRPr="001624F0" w:rsidRDefault="00F749E5" w:rsidP="003060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49E5" w:rsidRPr="001624F0" w:rsidRDefault="00F749E5" w:rsidP="003060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49E5" w:rsidRPr="001624F0" w:rsidRDefault="00F749E5" w:rsidP="003060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49E5" w:rsidRPr="001624F0" w:rsidRDefault="00F749E5" w:rsidP="003060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49E5" w:rsidRPr="001624F0" w:rsidRDefault="00F749E5" w:rsidP="003060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F749E5" w:rsidRPr="001624F0" w:rsidSect="00D27A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5CF9"/>
    <w:multiLevelType w:val="hybridMultilevel"/>
    <w:tmpl w:val="9AA41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D32D1"/>
    <w:multiLevelType w:val="hybridMultilevel"/>
    <w:tmpl w:val="7DA0D80E"/>
    <w:lvl w:ilvl="0" w:tplc="C7C44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13055"/>
    <w:multiLevelType w:val="hybridMultilevel"/>
    <w:tmpl w:val="E3E6B424"/>
    <w:lvl w:ilvl="0" w:tplc="57967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B378D"/>
    <w:multiLevelType w:val="multilevel"/>
    <w:tmpl w:val="EE6428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85DC4"/>
    <w:multiLevelType w:val="hybridMultilevel"/>
    <w:tmpl w:val="71321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61F36"/>
    <w:multiLevelType w:val="hybridMultilevel"/>
    <w:tmpl w:val="1C9A8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0"/>
  <w:characterSpacingControl w:val="doNotCompress"/>
  <w:compat>
    <w:compatSetting w:name="compatibilityMode" w:uri="http://schemas.microsoft.com/office/word" w:val="12"/>
  </w:compat>
  <w:rsids>
    <w:rsidRoot w:val="000612D5"/>
    <w:rsid w:val="000612D5"/>
    <w:rsid w:val="000D1CBC"/>
    <w:rsid w:val="001624F0"/>
    <w:rsid w:val="00193EEF"/>
    <w:rsid w:val="001A3E2F"/>
    <w:rsid w:val="00223244"/>
    <w:rsid w:val="00266DC2"/>
    <w:rsid w:val="003060FD"/>
    <w:rsid w:val="00802329"/>
    <w:rsid w:val="008C7C4F"/>
    <w:rsid w:val="0090070C"/>
    <w:rsid w:val="00A450E7"/>
    <w:rsid w:val="00A53B74"/>
    <w:rsid w:val="00B24BDD"/>
    <w:rsid w:val="00B424AE"/>
    <w:rsid w:val="00BD43D3"/>
    <w:rsid w:val="00C17068"/>
    <w:rsid w:val="00C82CF9"/>
    <w:rsid w:val="00C833BE"/>
    <w:rsid w:val="00D27AD8"/>
    <w:rsid w:val="00D52AFA"/>
    <w:rsid w:val="00DA50AC"/>
    <w:rsid w:val="00EB228F"/>
    <w:rsid w:val="00F7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3A7F6-1F2C-47AF-9027-5AFDE3BA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33BE"/>
    <w:pPr>
      <w:ind w:left="720"/>
      <w:contextualSpacing/>
    </w:pPr>
  </w:style>
  <w:style w:type="character" w:customStyle="1" w:styleId="apple-converted-space">
    <w:name w:val="apple-converted-space"/>
    <w:basedOn w:val="a0"/>
    <w:rsid w:val="00A53B74"/>
  </w:style>
  <w:style w:type="table" w:styleId="a5">
    <w:name w:val="Table Grid"/>
    <w:basedOn w:val="a1"/>
    <w:uiPriority w:val="39"/>
    <w:rsid w:val="00306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C6FE5-D293-44DC-90EB-F22E7D5F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Метелкин</dc:creator>
  <cp:keywords/>
  <dc:description/>
  <cp:lastModifiedBy>ПК</cp:lastModifiedBy>
  <cp:revision>7</cp:revision>
  <dcterms:created xsi:type="dcterms:W3CDTF">2016-11-14T13:51:00Z</dcterms:created>
  <dcterms:modified xsi:type="dcterms:W3CDTF">2016-12-19T17:42:00Z</dcterms:modified>
</cp:coreProperties>
</file>