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A5E" w:rsidRDefault="00BA0204">
      <w:r>
        <w:t>План работы студенческого объединения ОСО ЮУрГУ на 2016-2017 год</w:t>
      </w:r>
    </w:p>
    <w:tbl>
      <w:tblPr>
        <w:tblStyle w:val="a3"/>
        <w:tblW w:w="100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59"/>
        <w:gridCol w:w="2053"/>
        <w:gridCol w:w="1701"/>
        <w:gridCol w:w="2126"/>
        <w:gridCol w:w="2093"/>
      </w:tblGrid>
      <w:tr w:rsidR="00BA0204" w:rsidTr="00CA71B8">
        <w:trPr>
          <w:trHeight w:val="981"/>
        </w:trPr>
        <w:tc>
          <w:tcPr>
            <w:tcW w:w="10032" w:type="dxa"/>
            <w:gridSpan w:val="5"/>
          </w:tcPr>
          <w:p w:rsidR="00D964B7" w:rsidRDefault="00D964B7" w:rsidP="00BA0204">
            <w:pPr>
              <w:jc w:val="center"/>
            </w:pPr>
            <w:r>
              <w:t>А</w:t>
            </w:r>
            <w:r w:rsidRPr="00D964B7">
              <w:t xml:space="preserve">ссоциация </w:t>
            </w:r>
          </w:p>
          <w:p w:rsidR="00BA0204" w:rsidRDefault="00D964B7" w:rsidP="00BA0204">
            <w:pPr>
              <w:jc w:val="center"/>
            </w:pPr>
            <w:r w:rsidRPr="00D964B7">
              <w:t>«Студенческое историческое общество Южно-Уральского</w:t>
            </w:r>
            <w:r>
              <w:t xml:space="preserve"> государственного университета»</w:t>
            </w:r>
          </w:p>
        </w:tc>
      </w:tr>
      <w:tr w:rsidR="000B1221" w:rsidTr="00CA71B8">
        <w:trPr>
          <w:trHeight w:val="981"/>
        </w:trPr>
        <w:tc>
          <w:tcPr>
            <w:tcW w:w="2059" w:type="dxa"/>
          </w:tcPr>
          <w:p w:rsidR="00BA0204" w:rsidRDefault="00BA0204">
            <w:r>
              <w:t>Название мероприятия</w:t>
            </w:r>
          </w:p>
        </w:tc>
        <w:tc>
          <w:tcPr>
            <w:tcW w:w="2053" w:type="dxa"/>
          </w:tcPr>
          <w:p w:rsidR="00BA0204" w:rsidRDefault="00BA0204">
            <w:r>
              <w:t>Цели мероприятия</w:t>
            </w:r>
          </w:p>
        </w:tc>
        <w:tc>
          <w:tcPr>
            <w:tcW w:w="1701" w:type="dxa"/>
          </w:tcPr>
          <w:p w:rsidR="00BA0204" w:rsidRDefault="00BA0204">
            <w:r>
              <w:t>Дата проведения</w:t>
            </w:r>
          </w:p>
        </w:tc>
        <w:tc>
          <w:tcPr>
            <w:tcW w:w="2126" w:type="dxa"/>
          </w:tcPr>
          <w:p w:rsidR="00BA0204" w:rsidRDefault="00BA0204">
            <w:r>
              <w:t>Ориентировочное количество участников</w:t>
            </w:r>
          </w:p>
        </w:tc>
        <w:tc>
          <w:tcPr>
            <w:tcW w:w="2093" w:type="dxa"/>
          </w:tcPr>
          <w:p w:rsidR="00BA0204" w:rsidRDefault="00BA0204">
            <w:r>
              <w:t>Финансовые затраты</w:t>
            </w:r>
          </w:p>
        </w:tc>
      </w:tr>
      <w:tr w:rsidR="00496E55" w:rsidTr="00CA71B8">
        <w:trPr>
          <w:trHeight w:val="327"/>
        </w:trPr>
        <w:tc>
          <w:tcPr>
            <w:tcW w:w="2059" w:type="dxa"/>
          </w:tcPr>
          <w:p w:rsidR="00871046" w:rsidRDefault="00871046">
            <w:r>
              <w:t>Экскурсия по историческому центру Челябинска</w:t>
            </w:r>
          </w:p>
        </w:tc>
        <w:tc>
          <w:tcPr>
            <w:tcW w:w="2053" w:type="dxa"/>
          </w:tcPr>
          <w:p w:rsidR="00871046" w:rsidRDefault="0075558B" w:rsidP="000B1221">
            <w:r>
              <w:t xml:space="preserve">- </w:t>
            </w:r>
            <w:r w:rsidR="000B1221">
              <w:t>дать общее представление иногородним студентам о расположении</w:t>
            </w:r>
            <w:r>
              <w:t xml:space="preserve"> центральных улиц  г. Челябинска</w:t>
            </w:r>
            <w:r w:rsidR="000B1221">
              <w:t>;</w:t>
            </w:r>
          </w:p>
          <w:p w:rsidR="000B1221" w:rsidRDefault="000B1221" w:rsidP="000B1221">
            <w:r>
              <w:t>- познакомить студентов с историей города;</w:t>
            </w:r>
          </w:p>
          <w:p w:rsidR="000B1221" w:rsidRDefault="000B1221" w:rsidP="000B1221">
            <w:r>
              <w:t xml:space="preserve">- популяризировать Историческое общество среди первокурсников. </w:t>
            </w:r>
          </w:p>
        </w:tc>
        <w:tc>
          <w:tcPr>
            <w:tcW w:w="1701" w:type="dxa"/>
          </w:tcPr>
          <w:p w:rsidR="00871046" w:rsidRDefault="00871046">
            <w:r>
              <w:t>10 сентября</w:t>
            </w:r>
          </w:p>
        </w:tc>
        <w:tc>
          <w:tcPr>
            <w:tcW w:w="2126" w:type="dxa"/>
          </w:tcPr>
          <w:p w:rsidR="00871046" w:rsidRDefault="0075558B">
            <w:r>
              <w:t>20 – 25 человек</w:t>
            </w:r>
          </w:p>
        </w:tc>
        <w:tc>
          <w:tcPr>
            <w:tcW w:w="2093" w:type="dxa"/>
          </w:tcPr>
          <w:p w:rsidR="00871046" w:rsidRDefault="0075558B" w:rsidP="00496E55">
            <w:r>
              <w:t xml:space="preserve">Проезд в общественном транспорте </w:t>
            </w:r>
          </w:p>
        </w:tc>
      </w:tr>
      <w:tr w:rsidR="000B1221" w:rsidTr="00CA71B8">
        <w:trPr>
          <w:trHeight w:val="327"/>
        </w:trPr>
        <w:tc>
          <w:tcPr>
            <w:tcW w:w="2059" w:type="dxa"/>
          </w:tcPr>
          <w:p w:rsidR="00BA0204" w:rsidRDefault="00D964B7">
            <w:r>
              <w:t xml:space="preserve">Посвящение в историки </w:t>
            </w:r>
          </w:p>
        </w:tc>
        <w:tc>
          <w:tcPr>
            <w:tcW w:w="2053" w:type="dxa"/>
          </w:tcPr>
          <w:p w:rsidR="00BA0204" w:rsidRDefault="0075558B">
            <w:r>
              <w:t>- сплотить коллектив первокурсников;</w:t>
            </w:r>
          </w:p>
          <w:p w:rsidR="0075558B" w:rsidRDefault="0075558B">
            <w:r w:rsidRPr="0075558B">
              <w:t>- вовлечь первокурсников в работу Исторического общества;</w:t>
            </w:r>
          </w:p>
          <w:p w:rsidR="0075558B" w:rsidRDefault="0075558B" w:rsidP="0075558B">
            <w:r>
              <w:t>- организовать досуг студентов-историков и преподавателей.</w:t>
            </w:r>
          </w:p>
        </w:tc>
        <w:tc>
          <w:tcPr>
            <w:tcW w:w="1701" w:type="dxa"/>
          </w:tcPr>
          <w:p w:rsidR="00BA0204" w:rsidRDefault="00D964B7">
            <w:r>
              <w:t>14 октября</w:t>
            </w:r>
          </w:p>
        </w:tc>
        <w:tc>
          <w:tcPr>
            <w:tcW w:w="2126" w:type="dxa"/>
          </w:tcPr>
          <w:p w:rsidR="00BA0204" w:rsidRDefault="00496E55">
            <w:r>
              <w:t>50 – 60 человек</w:t>
            </w:r>
          </w:p>
        </w:tc>
        <w:tc>
          <w:tcPr>
            <w:tcW w:w="2093" w:type="dxa"/>
          </w:tcPr>
          <w:p w:rsidR="00BA0204" w:rsidRDefault="00496E55">
            <w:r>
              <w:t>Оформление аудитории</w:t>
            </w:r>
            <w:r w:rsidR="000B1221">
              <w:t xml:space="preserve"> №442 ГУК</w:t>
            </w:r>
            <w:r>
              <w:t>; подарки первокурсникам.</w:t>
            </w:r>
          </w:p>
        </w:tc>
      </w:tr>
      <w:tr w:rsidR="000B1221" w:rsidTr="00CA71B8">
        <w:trPr>
          <w:trHeight w:val="327"/>
        </w:trPr>
        <w:tc>
          <w:tcPr>
            <w:tcW w:w="2059" w:type="dxa"/>
          </w:tcPr>
          <w:p w:rsidR="00BA0204" w:rsidRDefault="00D964B7" w:rsidP="00CA71B8">
            <w:r>
              <w:t xml:space="preserve">День Исторического </w:t>
            </w:r>
            <w:r>
              <w:lastRenderedPageBreak/>
              <w:t>факультета</w:t>
            </w:r>
          </w:p>
        </w:tc>
        <w:tc>
          <w:tcPr>
            <w:tcW w:w="2053" w:type="dxa"/>
          </w:tcPr>
          <w:p w:rsidR="00BA0204" w:rsidRDefault="00496E55">
            <w:r>
              <w:lastRenderedPageBreak/>
              <w:t xml:space="preserve">- сплотить коллектив </w:t>
            </w:r>
            <w:r>
              <w:lastRenderedPageBreak/>
              <w:t>студентов, аспирантов и преподавателей Исторического факультета;</w:t>
            </w:r>
          </w:p>
          <w:p w:rsidR="00496E55" w:rsidRDefault="00496E55">
            <w:r>
              <w:t xml:space="preserve">- познакомить различные специальности между собой; </w:t>
            </w:r>
          </w:p>
          <w:p w:rsidR="00496E55" w:rsidRDefault="00496E55">
            <w:r>
              <w:t>-популяризировать Историческое общество среди студентов факультета;</w:t>
            </w:r>
          </w:p>
          <w:p w:rsidR="00496E55" w:rsidRDefault="00496E55" w:rsidP="00496E55">
            <w:r>
              <w:t>- организовать досуг студентов, аспирантов</w:t>
            </w:r>
            <w:r w:rsidRPr="00496E55">
              <w:t xml:space="preserve"> и преподавателей.</w:t>
            </w:r>
          </w:p>
        </w:tc>
        <w:tc>
          <w:tcPr>
            <w:tcW w:w="1701" w:type="dxa"/>
          </w:tcPr>
          <w:p w:rsidR="00BA0204" w:rsidRDefault="00D964B7">
            <w:r>
              <w:lastRenderedPageBreak/>
              <w:t>28 октября</w:t>
            </w:r>
          </w:p>
        </w:tc>
        <w:tc>
          <w:tcPr>
            <w:tcW w:w="2126" w:type="dxa"/>
          </w:tcPr>
          <w:p w:rsidR="00BA0204" w:rsidRDefault="00496E55">
            <w:r>
              <w:t>100 – 150 человек</w:t>
            </w:r>
          </w:p>
        </w:tc>
        <w:tc>
          <w:tcPr>
            <w:tcW w:w="2093" w:type="dxa"/>
          </w:tcPr>
          <w:p w:rsidR="00BA0204" w:rsidRDefault="00496E55">
            <w:r>
              <w:t xml:space="preserve">Оформление актового зала </w:t>
            </w:r>
            <w:r>
              <w:lastRenderedPageBreak/>
              <w:t>ЮУрГУ; подарки заведующим кафедрами и декану Исторического факультета; грамоты за научную, спортивную и общественную работу для студентов.</w:t>
            </w:r>
          </w:p>
        </w:tc>
      </w:tr>
      <w:tr w:rsidR="000B1221" w:rsidTr="00CA71B8">
        <w:trPr>
          <w:trHeight w:val="327"/>
        </w:trPr>
        <w:tc>
          <w:tcPr>
            <w:tcW w:w="2059" w:type="dxa"/>
          </w:tcPr>
          <w:p w:rsidR="00871046" w:rsidRDefault="00871046">
            <w:r>
              <w:lastRenderedPageBreak/>
              <w:t xml:space="preserve">Выездные лекции для школьников г. Челябинска </w:t>
            </w:r>
          </w:p>
        </w:tc>
        <w:tc>
          <w:tcPr>
            <w:tcW w:w="2053" w:type="dxa"/>
          </w:tcPr>
          <w:p w:rsidR="00871046" w:rsidRDefault="000B1221">
            <w:r>
              <w:t xml:space="preserve">- </w:t>
            </w:r>
            <w:r w:rsidR="00CA71B8">
              <w:t xml:space="preserve">познакомить школьников 5-9 классов с историей Урала </w:t>
            </w:r>
            <w:r w:rsidR="00CA71B8">
              <w:rPr>
                <w:lang w:val="en-US"/>
              </w:rPr>
              <w:t>XVIII</w:t>
            </w:r>
            <w:r w:rsidR="00CA71B8" w:rsidRPr="00CA71B8">
              <w:t xml:space="preserve"> </w:t>
            </w:r>
            <w:r w:rsidR="00CA71B8">
              <w:t>–</w:t>
            </w:r>
            <w:r w:rsidR="00CA71B8" w:rsidRPr="00CA71B8">
              <w:t xml:space="preserve"> </w:t>
            </w:r>
            <w:r w:rsidR="00CA71B8">
              <w:rPr>
                <w:lang w:val="en-US"/>
              </w:rPr>
              <w:t>XX</w:t>
            </w:r>
            <w:r w:rsidR="00CA71B8">
              <w:t xml:space="preserve"> вв. в контексте истории России; </w:t>
            </w:r>
          </w:p>
          <w:p w:rsidR="00CA71B8" w:rsidRDefault="00CA71B8">
            <w:r>
              <w:t xml:space="preserve">- популяризировать Историческое общество и Институт социально-гуманитарных наук </w:t>
            </w:r>
            <w:proofErr w:type="spellStart"/>
            <w:r>
              <w:t>ЮУрГУ</w:t>
            </w:r>
            <w:proofErr w:type="spellEnd"/>
            <w:r>
              <w:t xml:space="preserve"> среди обучающихся школ г. </w:t>
            </w:r>
            <w:r>
              <w:lastRenderedPageBreak/>
              <w:t>Челябинска.</w:t>
            </w:r>
          </w:p>
        </w:tc>
        <w:tc>
          <w:tcPr>
            <w:tcW w:w="1701" w:type="dxa"/>
          </w:tcPr>
          <w:p w:rsidR="00871046" w:rsidRDefault="00871046" w:rsidP="00871046">
            <w:r>
              <w:lastRenderedPageBreak/>
              <w:t>11 – 31 января</w:t>
            </w:r>
          </w:p>
        </w:tc>
        <w:tc>
          <w:tcPr>
            <w:tcW w:w="2126" w:type="dxa"/>
          </w:tcPr>
          <w:p w:rsidR="00871046" w:rsidRDefault="00CA71B8">
            <w:r>
              <w:t>12 человек</w:t>
            </w:r>
          </w:p>
        </w:tc>
        <w:tc>
          <w:tcPr>
            <w:tcW w:w="2093" w:type="dxa"/>
          </w:tcPr>
          <w:p w:rsidR="00871046" w:rsidRDefault="00CA71B8">
            <w:r>
              <w:t>Информационные брошюры о деятельности Института социально-гуманитарных наук и Исторического общества.</w:t>
            </w:r>
          </w:p>
        </w:tc>
      </w:tr>
      <w:tr w:rsidR="000B1221" w:rsidTr="00CA71B8">
        <w:trPr>
          <w:trHeight w:val="327"/>
        </w:trPr>
        <w:tc>
          <w:tcPr>
            <w:tcW w:w="2059" w:type="dxa"/>
          </w:tcPr>
          <w:p w:rsidR="00BA0204" w:rsidRDefault="00D964B7">
            <w:r>
              <w:lastRenderedPageBreak/>
              <w:t>Студенческая научно-практическая конференция «Язык. Культура. Коммуникации»</w:t>
            </w:r>
          </w:p>
        </w:tc>
        <w:tc>
          <w:tcPr>
            <w:tcW w:w="2053" w:type="dxa"/>
          </w:tcPr>
          <w:p w:rsidR="00C55EBC" w:rsidRDefault="00C55EBC">
            <w:r>
              <w:t>- научить студентов младших курсов писать научные тексты;</w:t>
            </w:r>
          </w:p>
          <w:p w:rsidR="00C55EBC" w:rsidRDefault="00C55EBC">
            <w:r>
              <w:t xml:space="preserve">- интегрировать студентов младших курсов в научную работу </w:t>
            </w:r>
            <w:proofErr w:type="spellStart"/>
            <w:r>
              <w:t>ЮУрГУ</w:t>
            </w:r>
            <w:proofErr w:type="spellEnd"/>
            <w:r>
              <w:t>;</w:t>
            </w:r>
          </w:p>
          <w:p w:rsidR="00C55EBC" w:rsidRDefault="00C55EBC">
            <w:r>
              <w:t>- организовать площадку для обмена научным опытом между студентами и преподавателями;</w:t>
            </w:r>
          </w:p>
          <w:p w:rsidR="00C55EBC" w:rsidRDefault="00C55EBC">
            <w:r>
              <w:t>- помочь овладеть навыками публичн</w:t>
            </w:r>
            <w:r w:rsidR="00A67432">
              <w:t>ого выступления;</w:t>
            </w:r>
          </w:p>
          <w:p w:rsidR="00BA0204" w:rsidRDefault="00CA71B8">
            <w:r>
              <w:t xml:space="preserve">- </w:t>
            </w:r>
            <w:r w:rsidR="00C55EBC" w:rsidRPr="00C55EBC">
              <w:t>популяризировать Историческое обще</w:t>
            </w:r>
            <w:r w:rsidR="00C55EBC">
              <w:t>ство среди студентов факультета.</w:t>
            </w:r>
          </w:p>
        </w:tc>
        <w:tc>
          <w:tcPr>
            <w:tcW w:w="1701" w:type="dxa"/>
          </w:tcPr>
          <w:p w:rsidR="00BA0204" w:rsidRDefault="00871046">
            <w:r>
              <w:t>21 апреля</w:t>
            </w:r>
          </w:p>
        </w:tc>
        <w:tc>
          <w:tcPr>
            <w:tcW w:w="2126" w:type="dxa"/>
          </w:tcPr>
          <w:p w:rsidR="00BA0204" w:rsidRDefault="00A67432">
            <w:r>
              <w:t>30 человек</w:t>
            </w:r>
          </w:p>
        </w:tc>
        <w:tc>
          <w:tcPr>
            <w:tcW w:w="2093" w:type="dxa"/>
          </w:tcPr>
          <w:p w:rsidR="00BA0204" w:rsidRDefault="00A67432">
            <w:r>
              <w:t>Дипломы для участников конференции.</w:t>
            </w:r>
          </w:p>
        </w:tc>
      </w:tr>
      <w:tr w:rsidR="000B1221" w:rsidTr="00CA71B8">
        <w:trPr>
          <w:trHeight w:val="327"/>
        </w:trPr>
        <w:tc>
          <w:tcPr>
            <w:tcW w:w="2059" w:type="dxa"/>
          </w:tcPr>
          <w:p w:rsidR="00871046" w:rsidRDefault="004547D8">
            <w:r>
              <w:t xml:space="preserve">Открытые лекции, приуроченные к </w:t>
            </w:r>
            <w:r w:rsidR="00871046">
              <w:t xml:space="preserve">72-й годовщине Победы в Великой Отечественной войне </w:t>
            </w:r>
          </w:p>
        </w:tc>
        <w:tc>
          <w:tcPr>
            <w:tcW w:w="2053" w:type="dxa"/>
          </w:tcPr>
          <w:p w:rsidR="00871046" w:rsidRDefault="00A67432">
            <w:r>
              <w:t xml:space="preserve">- познакомить студентов, аспирантов и сотрудников </w:t>
            </w:r>
            <w:proofErr w:type="spellStart"/>
            <w:r>
              <w:t>ЮУрГУ</w:t>
            </w:r>
            <w:proofErr w:type="spellEnd"/>
            <w:r>
              <w:t xml:space="preserve"> с историей Великой Отечественной войны;</w:t>
            </w:r>
          </w:p>
          <w:p w:rsidR="00A67432" w:rsidRDefault="00A67432" w:rsidP="00A67432">
            <w:r>
              <w:lastRenderedPageBreak/>
              <w:t>- организовать площадку для обмена научным опытом между студентами и преподавателями</w:t>
            </w:r>
            <w:r>
              <w:t xml:space="preserve"> </w:t>
            </w:r>
            <w:proofErr w:type="spellStart"/>
            <w:r>
              <w:t>ЮУрГУ</w:t>
            </w:r>
            <w:proofErr w:type="spellEnd"/>
            <w:r>
              <w:t>;</w:t>
            </w:r>
          </w:p>
          <w:p w:rsidR="00A67432" w:rsidRDefault="00A67432" w:rsidP="00A67432">
            <w:r>
              <w:t xml:space="preserve">- </w:t>
            </w:r>
            <w:r w:rsidRPr="00C55EBC">
              <w:t>популяризировать Историческое обще</w:t>
            </w:r>
            <w:r>
              <w:t>ство среди студентов факультета.</w:t>
            </w:r>
          </w:p>
        </w:tc>
        <w:tc>
          <w:tcPr>
            <w:tcW w:w="1701" w:type="dxa"/>
          </w:tcPr>
          <w:p w:rsidR="00871046" w:rsidRDefault="00871046">
            <w:r>
              <w:lastRenderedPageBreak/>
              <w:t>4 мая</w:t>
            </w:r>
          </w:p>
        </w:tc>
        <w:tc>
          <w:tcPr>
            <w:tcW w:w="2126" w:type="dxa"/>
          </w:tcPr>
          <w:p w:rsidR="00871046" w:rsidRDefault="004D32D4">
            <w:r>
              <w:t>40 – 50 человек</w:t>
            </w:r>
          </w:p>
        </w:tc>
        <w:tc>
          <w:tcPr>
            <w:tcW w:w="2093" w:type="dxa"/>
          </w:tcPr>
          <w:p w:rsidR="00871046" w:rsidRDefault="004D32D4">
            <w:r>
              <w:t xml:space="preserve">Рекламные плакаты формата А3. </w:t>
            </w:r>
          </w:p>
        </w:tc>
      </w:tr>
      <w:tr w:rsidR="000B1221" w:rsidTr="00CA71B8">
        <w:trPr>
          <w:trHeight w:val="327"/>
        </w:trPr>
        <w:tc>
          <w:tcPr>
            <w:tcW w:w="2059" w:type="dxa"/>
          </w:tcPr>
          <w:p w:rsidR="00BA0204" w:rsidRDefault="00871046">
            <w:r>
              <w:lastRenderedPageBreak/>
              <w:t>70-я студенческая научная конференция (секция отечественной и зарубежной истории)</w:t>
            </w:r>
          </w:p>
        </w:tc>
        <w:tc>
          <w:tcPr>
            <w:tcW w:w="2053" w:type="dxa"/>
          </w:tcPr>
          <w:p w:rsidR="00A67432" w:rsidRDefault="00A67432" w:rsidP="00A67432">
            <w:r>
              <w:t>- научить студентов младших курсов писать научные тексты;</w:t>
            </w:r>
          </w:p>
          <w:p w:rsidR="00A67432" w:rsidRDefault="00A67432" w:rsidP="00A67432">
            <w:r>
              <w:t xml:space="preserve">- интегрировать студентов младших курсов в научную работу </w:t>
            </w:r>
            <w:proofErr w:type="spellStart"/>
            <w:r>
              <w:t>ЮУрГУ</w:t>
            </w:r>
            <w:proofErr w:type="spellEnd"/>
            <w:r>
              <w:t>;</w:t>
            </w:r>
          </w:p>
          <w:p w:rsidR="00A67432" w:rsidRDefault="00A67432" w:rsidP="00A67432">
            <w:r>
              <w:t>- организовать площадку для обмена научным опытом между студентами и преподавателями;</w:t>
            </w:r>
          </w:p>
          <w:p w:rsidR="00A67432" w:rsidRDefault="00A67432" w:rsidP="00A67432">
            <w:r>
              <w:t>- помочь овладеть навыками публичного выступления;</w:t>
            </w:r>
          </w:p>
          <w:p w:rsidR="00BA0204" w:rsidRDefault="00A67432" w:rsidP="00A67432">
            <w:r>
              <w:t>- популяризиров</w:t>
            </w:r>
            <w:r>
              <w:lastRenderedPageBreak/>
              <w:t>ать Историческое общество среди студентов факультета.</w:t>
            </w:r>
          </w:p>
        </w:tc>
        <w:tc>
          <w:tcPr>
            <w:tcW w:w="1701" w:type="dxa"/>
          </w:tcPr>
          <w:p w:rsidR="00BA0204" w:rsidRDefault="00871046">
            <w:r>
              <w:lastRenderedPageBreak/>
              <w:t>12 мая</w:t>
            </w:r>
          </w:p>
        </w:tc>
        <w:tc>
          <w:tcPr>
            <w:tcW w:w="2126" w:type="dxa"/>
          </w:tcPr>
          <w:p w:rsidR="00BA0204" w:rsidRDefault="00A67432">
            <w:r>
              <w:t>15 – 20 человек</w:t>
            </w:r>
          </w:p>
        </w:tc>
        <w:tc>
          <w:tcPr>
            <w:tcW w:w="2093" w:type="dxa"/>
          </w:tcPr>
          <w:p w:rsidR="00BA0204" w:rsidRDefault="00A67432">
            <w:r>
              <w:t>Дипломы для участников конференции</w:t>
            </w:r>
            <w:r w:rsidR="004D32D4">
              <w:t>.</w:t>
            </w:r>
          </w:p>
        </w:tc>
      </w:tr>
      <w:tr w:rsidR="004547D8" w:rsidTr="00CA71B8">
        <w:trPr>
          <w:trHeight w:val="327"/>
        </w:trPr>
        <w:tc>
          <w:tcPr>
            <w:tcW w:w="2059" w:type="dxa"/>
          </w:tcPr>
          <w:p w:rsidR="004547D8" w:rsidRDefault="004547D8">
            <w:r>
              <w:lastRenderedPageBreak/>
              <w:t>Выездная конференция актива Исторического общества</w:t>
            </w:r>
          </w:p>
        </w:tc>
        <w:tc>
          <w:tcPr>
            <w:tcW w:w="2053" w:type="dxa"/>
          </w:tcPr>
          <w:p w:rsidR="004547D8" w:rsidRDefault="004D32D4">
            <w:r>
              <w:t>- подвести итоги работы Исторического общества за год;</w:t>
            </w:r>
          </w:p>
          <w:p w:rsidR="004D32D4" w:rsidRDefault="004D32D4" w:rsidP="004D32D4">
            <w:r>
              <w:t>- поощрить наиболее активных членов организации;</w:t>
            </w:r>
          </w:p>
          <w:p w:rsidR="004D32D4" w:rsidRDefault="004D32D4" w:rsidP="004D32D4">
            <w:r>
              <w:t xml:space="preserve">- наметить план работы Исторического общества на следующий год. </w:t>
            </w:r>
          </w:p>
        </w:tc>
        <w:tc>
          <w:tcPr>
            <w:tcW w:w="1701" w:type="dxa"/>
          </w:tcPr>
          <w:p w:rsidR="004547D8" w:rsidRDefault="004547D8">
            <w:r>
              <w:t>20 мая</w:t>
            </w:r>
          </w:p>
        </w:tc>
        <w:tc>
          <w:tcPr>
            <w:tcW w:w="2126" w:type="dxa"/>
          </w:tcPr>
          <w:p w:rsidR="004547D8" w:rsidRDefault="004D32D4">
            <w:r>
              <w:t>10 – 15 человек</w:t>
            </w:r>
          </w:p>
        </w:tc>
        <w:tc>
          <w:tcPr>
            <w:tcW w:w="2093" w:type="dxa"/>
          </w:tcPr>
          <w:p w:rsidR="004D32D4" w:rsidRDefault="004D32D4">
            <w:r>
              <w:t xml:space="preserve">Автобус до с. </w:t>
            </w:r>
            <w:proofErr w:type="spellStart"/>
            <w:r>
              <w:t>Непряхино</w:t>
            </w:r>
            <w:proofErr w:type="spellEnd"/>
            <w:r>
              <w:t xml:space="preserve"> и обратно; номера БО «Наука» </w:t>
            </w:r>
            <w:proofErr w:type="spellStart"/>
            <w:r>
              <w:t>ЮУрГУ</w:t>
            </w:r>
            <w:proofErr w:type="spellEnd"/>
            <w:r>
              <w:t xml:space="preserve"> на сутки; трехразовое питание в столовой БО «Наука» </w:t>
            </w:r>
            <w:proofErr w:type="spellStart"/>
            <w:r>
              <w:t>ЮУрГУ</w:t>
            </w:r>
            <w:proofErr w:type="spellEnd"/>
            <w:r>
              <w:t xml:space="preserve">; дипломы для </w:t>
            </w:r>
            <w:r w:rsidRPr="004D32D4">
              <w:t>наиболее активных членов</w:t>
            </w:r>
            <w:r>
              <w:t xml:space="preserve"> Исторического общества.</w:t>
            </w:r>
            <w:bookmarkStart w:id="0" w:name="_GoBack"/>
            <w:bookmarkEnd w:id="0"/>
          </w:p>
        </w:tc>
      </w:tr>
    </w:tbl>
    <w:p w:rsidR="00BA0204" w:rsidRDefault="00BA0204"/>
    <w:sectPr w:rsidR="00BA0204" w:rsidSect="00B0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0204"/>
    <w:rsid w:val="000B1221"/>
    <w:rsid w:val="004547D8"/>
    <w:rsid w:val="00496E55"/>
    <w:rsid w:val="004D32D4"/>
    <w:rsid w:val="0075558B"/>
    <w:rsid w:val="00871046"/>
    <w:rsid w:val="008A1553"/>
    <w:rsid w:val="009713AC"/>
    <w:rsid w:val="00A67432"/>
    <w:rsid w:val="00B00D6B"/>
    <w:rsid w:val="00B8676E"/>
    <w:rsid w:val="00BA0204"/>
    <w:rsid w:val="00C55EBC"/>
    <w:rsid w:val="00CA71B8"/>
    <w:rsid w:val="00D9293F"/>
    <w:rsid w:val="00D9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2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5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Татьяна</cp:lastModifiedBy>
  <cp:revision>4</cp:revision>
  <dcterms:created xsi:type="dcterms:W3CDTF">2016-08-22T13:44:00Z</dcterms:created>
  <dcterms:modified xsi:type="dcterms:W3CDTF">2016-08-25T09:49:00Z</dcterms:modified>
</cp:coreProperties>
</file>